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BE8D11" w14:textId="63F4AA99" w:rsidR="00FC5F81" w:rsidRPr="00BB4BBB" w:rsidRDefault="00FC5F81" w:rsidP="001108B3">
      <w:pPr>
        <w:pStyle w:val="11-Text"/>
      </w:pPr>
    </w:p>
    <w:p w14:paraId="3B089BAC" w14:textId="77777777" w:rsidR="00170C7E" w:rsidRPr="00BB4BBB" w:rsidRDefault="00170C7E" w:rsidP="00DA135E">
      <w:pPr>
        <w:pStyle w:val="01-Headline"/>
        <w:rPr>
          <w:noProof w:val="0"/>
        </w:rPr>
        <w:sectPr w:rsidR="00170C7E" w:rsidRPr="00BB4BBB" w:rsidSect="00C67E21">
          <w:headerReference w:type="default" r:id="rId8"/>
          <w:footerReference w:type="even" r:id="rId9"/>
          <w:footerReference w:type="default" r:id="rId10"/>
          <w:headerReference w:type="first" r:id="rId11"/>
          <w:footerReference w:type="first" r:id="rId12"/>
          <w:type w:val="continuous"/>
          <w:pgSz w:w="11906" w:h="16838" w:code="9"/>
          <w:pgMar w:top="2835" w:right="851" w:bottom="1134" w:left="1418" w:header="709" w:footer="454" w:gutter="0"/>
          <w:cols w:space="720"/>
          <w:docGrid w:linePitch="299"/>
        </w:sectPr>
      </w:pPr>
    </w:p>
    <w:p w14:paraId="76F42FF8" w14:textId="46C21AB7" w:rsidR="00A17123" w:rsidRDefault="000A7C34" w:rsidP="00796303">
      <w:pPr>
        <w:pStyle w:val="00-EventOptional"/>
        <w:rPr>
          <w:noProof w:val="0"/>
        </w:rPr>
      </w:pPr>
      <w:r w:rsidRPr="00C65A8F">
        <w:rPr>
          <w:noProof w:val="0"/>
        </w:rPr>
        <w:t>CES 2026</w:t>
      </w:r>
    </w:p>
    <w:p w14:paraId="351955F2" w14:textId="60F39585" w:rsidR="00C5345E" w:rsidRDefault="00991558" w:rsidP="00DA135E">
      <w:pPr>
        <w:pStyle w:val="01-Headline"/>
      </w:pPr>
      <w:r w:rsidRPr="00C5489B">
        <w:t xml:space="preserve">AUMOVIO </w:t>
      </w:r>
      <w:r w:rsidRPr="009659CC">
        <w:t xml:space="preserve">präsentiert die jüngste Version </w:t>
      </w:r>
      <w:r w:rsidR="00AD132F">
        <w:t>ihres</w:t>
      </w:r>
      <w:r w:rsidRPr="009659CC">
        <w:t xml:space="preserve"> zentralen Hochleistungsrechners mit </w:t>
      </w:r>
      <w:r w:rsidR="00C56270">
        <w:t xml:space="preserve">NXP’s neuestem </w:t>
      </w:r>
      <w:r w:rsidRPr="009659CC">
        <w:t>Prozessor</w:t>
      </w:r>
      <w:r w:rsidR="001C50DF" w:rsidRPr="009659CC">
        <w:rPr>
          <w:rFonts w:ascii="Segoe UI" w:eastAsia="Segoe UI" w:hAnsi="Segoe UI" w:cs="Segoe UI"/>
          <w:b w:val="0"/>
          <w:color w:val="242424"/>
          <w:sz w:val="21"/>
          <w:szCs w:val="21"/>
        </w:rPr>
        <w:t xml:space="preserve"> </w:t>
      </w:r>
    </w:p>
    <w:p w14:paraId="6F493783" w14:textId="501B6E97" w:rsidR="000A7C34" w:rsidRPr="00102848" w:rsidRDefault="0067024A" w:rsidP="00BF1DFB">
      <w:pPr>
        <w:pStyle w:val="02-Bullet"/>
        <w:ind w:left="567" w:hanging="425"/>
        <w:rPr>
          <w:rStyle w:val="Fett"/>
        </w:rPr>
      </w:pPr>
      <w:bookmarkStart w:id="2" w:name="_Hlk216769496"/>
      <w:r w:rsidRPr="0067024A">
        <w:rPr>
          <w:b/>
          <w:bCs w:val="0"/>
        </w:rPr>
        <w:t>Flexibel, skalierbar, leistungsstark: Auf der CES in Las Vegas zeigt AUMOVIO die neuste Generation ihres zentralen Fahrzeugrechners mit NXP</w:t>
      </w:r>
      <w:r w:rsidR="00337615">
        <w:rPr>
          <w:b/>
          <w:bCs w:val="0"/>
        </w:rPr>
        <w:t>‘s</w:t>
      </w:r>
      <w:r w:rsidRPr="0067024A">
        <w:rPr>
          <w:b/>
          <w:bCs w:val="0"/>
        </w:rPr>
        <w:t xml:space="preserve"> S32N79</w:t>
      </w:r>
    </w:p>
    <w:bookmarkEnd w:id="2"/>
    <w:p w14:paraId="6B695FE1" w14:textId="4059CD07" w:rsidR="006E543B" w:rsidRDefault="00D20E8B" w:rsidP="00611B4C">
      <w:pPr>
        <w:pStyle w:val="02-Bullet"/>
        <w:ind w:left="567" w:hanging="425"/>
        <w:rPr>
          <w:b/>
          <w:bCs w:val="0"/>
        </w:rPr>
      </w:pPr>
      <w:r>
        <w:rPr>
          <w:b/>
          <w:bCs w:val="0"/>
        </w:rPr>
        <w:t>Zusammen mit dem</w:t>
      </w:r>
      <w:r w:rsidR="00F7477E">
        <w:rPr>
          <w:b/>
          <w:bCs w:val="0"/>
        </w:rPr>
        <w:t xml:space="preserve"> </w:t>
      </w:r>
      <w:r w:rsidR="00AA4928">
        <w:rPr>
          <w:b/>
          <w:bCs w:val="0"/>
        </w:rPr>
        <w:t>Super</w:t>
      </w:r>
      <w:r w:rsidR="00012D9A">
        <w:rPr>
          <w:b/>
          <w:bCs w:val="0"/>
        </w:rPr>
        <w:t>-I</w:t>
      </w:r>
      <w:r w:rsidR="00AA4928">
        <w:rPr>
          <w:b/>
          <w:bCs w:val="0"/>
        </w:rPr>
        <w:t>ntegrations</w:t>
      </w:r>
      <w:r w:rsidR="00012D9A">
        <w:rPr>
          <w:b/>
          <w:bCs w:val="0"/>
        </w:rPr>
        <w:t>prozessor von NXP</w:t>
      </w:r>
      <w:r w:rsidR="006E543B" w:rsidRPr="006E543B">
        <w:rPr>
          <w:b/>
          <w:bCs w:val="0"/>
        </w:rPr>
        <w:t xml:space="preserve"> ermöglicht </w:t>
      </w:r>
      <w:r>
        <w:rPr>
          <w:b/>
          <w:bCs w:val="0"/>
        </w:rPr>
        <w:t xml:space="preserve">der Hochleistungsrechner </w:t>
      </w:r>
      <w:r w:rsidR="006E543B" w:rsidRPr="006E543B">
        <w:rPr>
          <w:b/>
          <w:bCs w:val="0"/>
        </w:rPr>
        <w:t xml:space="preserve">sicheres, modulares Computing mit hardwarebasierter Funktionsisolierung </w:t>
      </w:r>
      <w:r w:rsidR="000F3D08">
        <w:rPr>
          <w:b/>
          <w:bCs w:val="0"/>
        </w:rPr>
        <w:t>für</w:t>
      </w:r>
      <w:r w:rsidR="006E543B" w:rsidRPr="006E543B">
        <w:rPr>
          <w:b/>
          <w:bCs w:val="0"/>
        </w:rPr>
        <w:t xml:space="preserve"> die sichere Konsolidierung zentraler Fahrzeugfunktionen</w:t>
      </w:r>
    </w:p>
    <w:p w14:paraId="729B4BED" w14:textId="243110BE" w:rsidR="00611B4C" w:rsidRPr="000A7C34" w:rsidRDefault="00423939" w:rsidP="00611B4C">
      <w:pPr>
        <w:pStyle w:val="02-Bullet"/>
        <w:ind w:left="567" w:hanging="425"/>
        <w:rPr>
          <w:rStyle w:val="Fett"/>
        </w:rPr>
      </w:pPr>
      <w:r w:rsidRPr="00423939">
        <w:rPr>
          <w:rStyle w:val="Fett"/>
        </w:rPr>
        <w:t xml:space="preserve">Beschleunigte </w:t>
      </w:r>
      <w:r w:rsidR="002F0376">
        <w:rPr>
          <w:rStyle w:val="Fett"/>
        </w:rPr>
        <w:t>Verfügbarkeit funktionsfähiger Prototypen</w:t>
      </w:r>
      <w:r w:rsidR="41ED75C2" w:rsidRPr="758F11C5">
        <w:rPr>
          <w:rStyle w:val="Fett"/>
        </w:rPr>
        <w:t xml:space="preserve"> </w:t>
      </w:r>
      <w:r w:rsidR="00611B4C" w:rsidRPr="000A7C34">
        <w:rPr>
          <w:rStyle w:val="Fett"/>
        </w:rPr>
        <w:t xml:space="preserve">dank </w:t>
      </w:r>
      <w:r w:rsidR="00611B4C">
        <w:rPr>
          <w:rStyle w:val="Fett"/>
        </w:rPr>
        <w:t>virtueller</w:t>
      </w:r>
      <w:r w:rsidR="00611B4C" w:rsidRPr="000A7C34">
        <w:rPr>
          <w:rStyle w:val="Fett"/>
        </w:rPr>
        <w:t xml:space="preserve"> Entwicklungsumgebung</w:t>
      </w:r>
      <w:r w:rsidRPr="00423939">
        <w:t xml:space="preserve"> </w:t>
      </w:r>
    </w:p>
    <w:p w14:paraId="2EE95587" w14:textId="5CFE4FB4" w:rsidR="00155ACD" w:rsidRPr="000A7C34" w:rsidRDefault="00611B4C" w:rsidP="00155ACD">
      <w:pPr>
        <w:pStyle w:val="02-Bullet"/>
        <w:ind w:left="567" w:hanging="425"/>
        <w:rPr>
          <w:rStyle w:val="Fett"/>
        </w:rPr>
      </w:pPr>
      <w:r w:rsidRPr="000A7C34">
        <w:rPr>
          <w:rStyle w:val="Fett"/>
        </w:rPr>
        <w:t xml:space="preserve">AUMOVIO und NXP setzen ihre langjährige </w:t>
      </w:r>
      <w:r>
        <w:rPr>
          <w:rStyle w:val="Fett"/>
        </w:rPr>
        <w:t>Zusammenarbeit</w:t>
      </w:r>
      <w:r w:rsidRPr="000A7C34">
        <w:rPr>
          <w:rStyle w:val="Fett"/>
        </w:rPr>
        <w:t xml:space="preserve"> bei System- und Chipentwicklung fort</w:t>
      </w:r>
    </w:p>
    <w:p w14:paraId="599F093A" w14:textId="6DF6BA6C" w:rsidR="00155ACD" w:rsidRDefault="00155ACD" w:rsidP="000A7C34">
      <w:pPr>
        <w:pStyle w:val="11-Text"/>
      </w:pPr>
    </w:p>
    <w:p w14:paraId="2AEFCFB9" w14:textId="2050CA1A" w:rsidR="00732170" w:rsidRPr="00BE5B2A" w:rsidRDefault="00EE0553" w:rsidP="000A7C34">
      <w:pPr>
        <w:pStyle w:val="11-Text"/>
      </w:pPr>
      <w:r>
        <w:t>Las Vegas, USA.</w:t>
      </w:r>
      <w:r w:rsidR="000A7C34" w:rsidRPr="00BE5B2A">
        <w:t xml:space="preserve"> </w:t>
      </w:r>
      <w:r w:rsidR="00997ED0">
        <w:t>6</w:t>
      </w:r>
      <w:r w:rsidR="00D07EFD" w:rsidRPr="00BE5B2A">
        <w:t>. Januar 2026</w:t>
      </w:r>
      <w:r w:rsidR="000A7C34" w:rsidRPr="00BE5B2A">
        <w:t xml:space="preserve">. </w:t>
      </w:r>
      <w:r w:rsidR="00E1127D" w:rsidRPr="00BE5B2A">
        <w:t xml:space="preserve">Erstmals demonstriert AUMOVIO auf der CES 2026 in Las Vegas die Leistungsfähigkeit der neuesten Generation </w:t>
      </w:r>
      <w:r w:rsidR="00050F0B" w:rsidRPr="00BE5B2A">
        <w:t xml:space="preserve">ihres </w:t>
      </w:r>
      <w:r w:rsidR="00E1127D" w:rsidRPr="00BE5B2A">
        <w:t>Vehicle</w:t>
      </w:r>
      <w:r w:rsidR="00CD3AAE" w:rsidRPr="00BE5B2A">
        <w:t xml:space="preserve"> </w:t>
      </w:r>
      <w:r w:rsidR="00E1127D" w:rsidRPr="00BE5B2A">
        <w:t>Control High-Performance Computers (</w:t>
      </w:r>
      <w:r w:rsidR="006A53F7" w:rsidRPr="00BE5B2A">
        <w:t>VC HPC</w:t>
      </w:r>
      <w:r w:rsidR="00E1127D" w:rsidRPr="00BE5B2A">
        <w:t xml:space="preserve">). Dieser bündelt zum Beispiel Funktionen aus den Bereichen Fahrwerk, Fahrdynamik und Komfort und </w:t>
      </w:r>
      <w:r w:rsidR="00C5742F" w:rsidRPr="00BE5B2A">
        <w:t>basiert auf der neuen Super-Integrationsprozessor-Serie S32N7 von NXP</w:t>
      </w:r>
      <w:r w:rsidR="00446761" w:rsidRPr="00BE5B2A">
        <w:t xml:space="preserve"> </w:t>
      </w:r>
      <w:r w:rsidR="00C5742F" w:rsidRPr="00BE5B2A">
        <w:t>Semiconductors.</w:t>
      </w:r>
      <w:r w:rsidR="00BE73B1" w:rsidRPr="00BE5B2A">
        <w:t xml:space="preserve"> Der S32N79 vereinfacht die Systemarchitektur, indem er </w:t>
      </w:r>
      <w:r w:rsidR="58B0E7D4" w:rsidRPr="00BE5B2A">
        <w:t xml:space="preserve">verschiedene </w:t>
      </w:r>
      <w:r w:rsidR="00BE73B1" w:rsidRPr="00BE5B2A">
        <w:t xml:space="preserve">Domänen auf einer einzigen Plattform zusammenführt. Gleichzeitig ermöglicht er </w:t>
      </w:r>
      <w:r w:rsidR="00401F01">
        <w:t xml:space="preserve">ein </w:t>
      </w:r>
      <w:r w:rsidR="00BE73B1" w:rsidRPr="00BE5B2A">
        <w:t xml:space="preserve">sicheres, modular </w:t>
      </w:r>
      <w:r w:rsidR="00D16240" w:rsidRPr="00D16240">
        <w:t>aufgebautes Rechensystem, in dem mehrere zentrale Fahrzeugfunktionen hardwareseitig voneinander getrennt und zuverlässig gemeinsam betrieben werden können.</w:t>
      </w:r>
      <w:r>
        <w:t xml:space="preserve"> </w:t>
      </w:r>
      <w:r w:rsidR="000931E3" w:rsidRPr="00BE5B2A">
        <w:t>Dadurch lassen sich</w:t>
      </w:r>
      <w:r w:rsidR="00BE73B1" w:rsidRPr="00BE5B2A">
        <w:t xml:space="preserve"> einzelne Anwendungen gezielt und unabhängig voneinander</w:t>
      </w:r>
      <w:r w:rsidR="000931E3" w:rsidRPr="00BE5B2A">
        <w:t xml:space="preserve"> </w:t>
      </w:r>
      <w:r w:rsidR="00BE73B1" w:rsidRPr="00BE5B2A">
        <w:t xml:space="preserve">aktualisieren. </w:t>
      </w:r>
    </w:p>
    <w:p w14:paraId="536144CB" w14:textId="6A3174E7" w:rsidR="000A7C34" w:rsidRPr="00BE5B2A" w:rsidRDefault="1D792BA0" w:rsidP="000A7C34">
      <w:pPr>
        <w:pStyle w:val="11-Text"/>
      </w:pPr>
      <w:r w:rsidRPr="00BE5B2A">
        <w:t xml:space="preserve">„Unser Ziel ist es, Rechenleistung im Fahrzeug sicherer, effizienter und flexibler zu machen“, sagt Jean-François Tarabbia, </w:t>
      </w:r>
      <w:r w:rsidR="7661E7DF" w:rsidRPr="00BE5B2A">
        <w:t xml:space="preserve">Vorstandsmitglied und </w:t>
      </w:r>
      <w:r w:rsidRPr="00BE5B2A">
        <w:t>Leiter des Geschäftsfelds Architecture and Network Solutions bei AUMOVIO. „</w:t>
      </w:r>
      <w:r w:rsidR="312A9078" w:rsidRPr="00BE5B2A">
        <w:t xml:space="preserve">Unser </w:t>
      </w:r>
      <w:r w:rsidR="74BAED23" w:rsidRPr="00BE5B2A">
        <w:t>VC HPC</w:t>
      </w:r>
      <w:r w:rsidRPr="00BE5B2A">
        <w:t xml:space="preserve"> schaff</w:t>
      </w:r>
      <w:r w:rsidR="40E8B1D8" w:rsidRPr="00BE5B2A">
        <w:t xml:space="preserve">t </w:t>
      </w:r>
      <w:r w:rsidRPr="00BE5B2A">
        <w:t>die techn</w:t>
      </w:r>
      <w:r w:rsidR="5156DADD" w:rsidRPr="00BE5B2A">
        <w:t>ologische</w:t>
      </w:r>
      <w:r w:rsidRPr="00BE5B2A">
        <w:t xml:space="preserve"> Grundlage, da</w:t>
      </w:r>
      <w:r w:rsidR="1BE7B47E" w:rsidRPr="00BE5B2A">
        <w:t>ss</w:t>
      </w:r>
      <w:r w:rsidRPr="00BE5B2A">
        <w:t xml:space="preserve"> Fahrzeuge über ihren gesamten Lebenszyklus hinweg </w:t>
      </w:r>
      <w:r w:rsidR="00CA44B7" w:rsidRPr="00BE5B2A">
        <w:t xml:space="preserve">reibungslos </w:t>
      </w:r>
      <w:r w:rsidR="2AF5A654" w:rsidRPr="00BE5B2A">
        <w:t xml:space="preserve">neue </w:t>
      </w:r>
      <w:r w:rsidR="11E923D9" w:rsidRPr="00BE5B2A">
        <w:t xml:space="preserve">und verbesserte </w:t>
      </w:r>
      <w:r w:rsidR="2AF5A654" w:rsidRPr="00BE5B2A">
        <w:t>Software-Funktionen erhalten können.“</w:t>
      </w:r>
    </w:p>
    <w:p w14:paraId="6B52B606" w14:textId="73F02C57" w:rsidR="00180ABD" w:rsidRPr="00BE5B2A" w:rsidRDefault="000A7C34" w:rsidP="00180ABD">
      <w:pPr>
        <w:pStyle w:val="11-Text"/>
      </w:pPr>
      <w:r w:rsidRPr="00BE5B2A">
        <w:t xml:space="preserve">Die neueste Generation des </w:t>
      </w:r>
      <w:r w:rsidR="006A53F7" w:rsidRPr="00BE5B2A">
        <w:t>VC HPC</w:t>
      </w:r>
      <w:r w:rsidRPr="00BE5B2A">
        <w:t xml:space="preserve"> kombiniert AUMOVIOs System- und Softwarekompetenz mit der Leistungsfähigkeit und Sicherheitsarchitektur des neuen </w:t>
      </w:r>
      <w:r w:rsidR="000C220E" w:rsidRPr="00BE5B2A">
        <w:t>S32N79</w:t>
      </w:r>
      <w:r w:rsidR="009144A5" w:rsidRPr="00BE5B2A">
        <w:t xml:space="preserve"> von NXP</w:t>
      </w:r>
      <w:r w:rsidRPr="00BE5B2A">
        <w:t xml:space="preserve">. Durch die Virtualisierung der gesamten Entwicklungs- und Testumgebung konnte das Technologieunternehmen die Software bereits im digitalen Zwilling </w:t>
      </w:r>
      <w:r w:rsidR="000F1B5F" w:rsidRPr="00BE5B2A">
        <w:t>erstellen</w:t>
      </w:r>
      <w:r w:rsidRPr="00BE5B2A">
        <w:t xml:space="preserve"> und validieren, noch bevor </w:t>
      </w:r>
      <w:r w:rsidR="00810237" w:rsidRPr="00BE5B2A">
        <w:t>der</w:t>
      </w:r>
      <w:r w:rsidR="005C03FA" w:rsidRPr="00BE5B2A">
        <w:t xml:space="preserve"> </w:t>
      </w:r>
      <w:r w:rsidRPr="00BE5B2A">
        <w:t xml:space="preserve">physische </w:t>
      </w:r>
      <w:r w:rsidR="00B60FA6" w:rsidRPr="00BE5B2A">
        <w:t xml:space="preserve">Chip </w:t>
      </w:r>
      <w:r w:rsidRPr="00BE5B2A">
        <w:t xml:space="preserve">verfügbar war. </w:t>
      </w:r>
      <w:r w:rsidR="00405902" w:rsidRPr="00BE5B2A">
        <w:t>Dadurch konnte AUMOVIO n</w:t>
      </w:r>
      <w:r w:rsidRPr="00BE5B2A">
        <w:t xml:space="preserve">ach Erhalt des </w:t>
      </w:r>
      <w:r w:rsidR="0021159A" w:rsidRPr="00BE5B2A">
        <w:t xml:space="preserve">ersten S32N79 </w:t>
      </w:r>
      <w:r w:rsidR="00E54619" w:rsidRPr="00BE5B2A">
        <w:t xml:space="preserve">den </w:t>
      </w:r>
      <w:r w:rsidR="006A53F7" w:rsidRPr="00BE5B2A">
        <w:t>VC HPC</w:t>
      </w:r>
      <w:r w:rsidR="007235EC" w:rsidRPr="00BE5B2A">
        <w:t xml:space="preserve"> </w:t>
      </w:r>
      <w:r w:rsidRPr="00BE5B2A">
        <w:t xml:space="preserve">Prototyp </w:t>
      </w:r>
      <w:r w:rsidR="00E54619" w:rsidRPr="00BE5B2A">
        <w:t>in</w:t>
      </w:r>
      <w:r w:rsidRPr="00BE5B2A">
        <w:t xml:space="preserve"> </w:t>
      </w:r>
      <w:r w:rsidR="00847EFB" w:rsidRPr="00BE5B2A">
        <w:t>k</w:t>
      </w:r>
      <w:r w:rsidR="00EF40F5" w:rsidRPr="00BE5B2A">
        <w:t xml:space="preserve">ürzester </w:t>
      </w:r>
      <w:r w:rsidR="00847EFB" w:rsidRPr="00BE5B2A">
        <w:t xml:space="preserve">Zeit </w:t>
      </w:r>
      <w:r w:rsidRPr="00BE5B2A">
        <w:t xml:space="preserve">funktionsfähig </w:t>
      </w:r>
      <w:r w:rsidR="00405902" w:rsidRPr="00BE5B2A">
        <w:t>aufbauen</w:t>
      </w:r>
      <w:r w:rsidRPr="00BE5B2A">
        <w:t>.</w:t>
      </w:r>
      <w:r w:rsidR="006540A0" w:rsidRPr="00BE5B2A">
        <w:t xml:space="preserve"> </w:t>
      </w:r>
    </w:p>
    <w:p w14:paraId="5F1DF505" w14:textId="42FA4986" w:rsidR="00180ABD" w:rsidRPr="00344818" w:rsidRDefault="005E1499" w:rsidP="00180ABD">
      <w:pPr>
        <w:pStyle w:val="03-Subhead"/>
        <w:rPr>
          <w:bCs/>
        </w:rPr>
      </w:pPr>
      <w:r w:rsidRPr="00344818">
        <w:rPr>
          <w:bCs/>
        </w:rPr>
        <w:lastRenderedPageBreak/>
        <w:t xml:space="preserve">Integration </w:t>
      </w:r>
      <w:r w:rsidR="000A7C34" w:rsidRPr="00344818">
        <w:rPr>
          <w:bCs/>
        </w:rPr>
        <w:t>verschiedener Fahrzeugfunktionen</w:t>
      </w:r>
    </w:p>
    <w:p w14:paraId="74822C28" w14:textId="58470B51" w:rsidR="00E176BA" w:rsidRPr="00BE5B2A" w:rsidRDefault="000A7C34" w:rsidP="00180ABD">
      <w:pPr>
        <w:pStyle w:val="11-Text"/>
      </w:pPr>
      <w:r w:rsidRPr="00BE5B2A">
        <w:t xml:space="preserve">Während klassische Steuergerätearchitekturen Domänen strikt trennen und in separaten Mikrocontrollern abbilden, integriert der neue </w:t>
      </w:r>
      <w:r w:rsidR="006A53F7" w:rsidRPr="00BE5B2A">
        <w:t>VC HPC</w:t>
      </w:r>
      <w:r w:rsidRPr="00BE5B2A">
        <w:t xml:space="preserve"> diese Funktionen zentral auf einem einzigen Chip und trennt sie zugleich voneinander</w:t>
      </w:r>
      <w:r w:rsidR="005472EF" w:rsidRPr="00BE5B2A">
        <w:t xml:space="preserve">, </w:t>
      </w:r>
      <w:r w:rsidR="00134908" w:rsidRPr="00BE5B2A">
        <w:t xml:space="preserve">um Redundanzen zu </w:t>
      </w:r>
      <w:r w:rsidR="00120B15" w:rsidRPr="00BE5B2A">
        <w:t>vermeiden</w:t>
      </w:r>
      <w:r w:rsidRPr="00BE5B2A">
        <w:t xml:space="preserve">. So kann </w:t>
      </w:r>
      <w:r w:rsidR="00F301B8" w:rsidRPr="00BE5B2A">
        <w:t xml:space="preserve">zum Beispiel </w:t>
      </w:r>
      <w:r w:rsidRPr="00BE5B2A">
        <w:t>eine sicherheitskritische Funktion</w:t>
      </w:r>
      <w:r w:rsidR="00EE40D4" w:rsidRPr="00BE5B2A">
        <w:t xml:space="preserve"> des Bremssystems</w:t>
      </w:r>
      <w:r w:rsidRPr="00BE5B2A">
        <w:t xml:space="preserve"> auf demselben Chip </w:t>
      </w:r>
      <w:r w:rsidR="004A2B1C" w:rsidRPr="00BE5B2A">
        <w:t>ausgeführt werden</w:t>
      </w:r>
      <w:r w:rsidRPr="00BE5B2A">
        <w:t xml:space="preserve"> wie ein Komfort- oder</w:t>
      </w:r>
      <w:r w:rsidR="00F52159" w:rsidRPr="00BE5B2A">
        <w:t xml:space="preserve"> Fahrwerk</w:t>
      </w:r>
      <w:r w:rsidRPr="00BE5B2A">
        <w:t>-Modul, ohne dass sich die Systeme gegenseitig beeinflussen.</w:t>
      </w:r>
    </w:p>
    <w:p w14:paraId="43A9E299" w14:textId="1AB79434" w:rsidR="00153565" w:rsidRPr="00BE5B2A" w:rsidRDefault="00153565" w:rsidP="00180ABD">
      <w:pPr>
        <w:pStyle w:val="11-Text"/>
      </w:pPr>
      <w:r w:rsidRPr="00BE5B2A">
        <w:t xml:space="preserve">Die </w:t>
      </w:r>
      <w:r w:rsidR="00F647E7" w:rsidRPr="00BE5B2A">
        <w:t xml:space="preserve">Integration über Fahrzeugdomänen hinweg </w:t>
      </w:r>
      <w:r w:rsidRPr="00BE5B2A">
        <w:t xml:space="preserve">reduziert die Anzahl der Steuergeräte, spart Gewicht und ermöglicht eine flexiblere Fahrzeugarchitektur. Für Automobilhersteller bedeutet das weniger Komplexität, geringere Kosten und </w:t>
      </w:r>
      <w:r w:rsidR="00E84932" w:rsidRPr="00BE5B2A">
        <w:t>mehr</w:t>
      </w:r>
      <w:r w:rsidRPr="00BE5B2A">
        <w:t xml:space="preserve"> Möglichkeiten, Software-Updates oder </w:t>
      </w:r>
      <w:r w:rsidR="00E84932" w:rsidRPr="00BE5B2A">
        <w:t>neue</w:t>
      </w:r>
      <w:r w:rsidRPr="00BE5B2A">
        <w:t xml:space="preserve"> Funktionen während der Nutzung bereitzustellen. Zugleich schafft die lebenslange Update- und Upgrade</w:t>
      </w:r>
      <w:r w:rsidR="00356979" w:rsidRPr="00BE5B2A">
        <w:t>-F</w:t>
      </w:r>
      <w:r w:rsidRPr="00BE5B2A">
        <w:t xml:space="preserve">ähigkeit eine wichtige Grundlage für die langfristige Werterhaltung – sowohl für OEMs als auch für Endnutzer. </w:t>
      </w:r>
      <w:r w:rsidR="00D11198" w:rsidRPr="00BE5B2A">
        <w:t>Der</w:t>
      </w:r>
      <w:r w:rsidRPr="00BE5B2A">
        <w:t xml:space="preserve"> </w:t>
      </w:r>
      <w:r w:rsidR="006A53F7" w:rsidRPr="00BE5B2A">
        <w:t>VC HPC</w:t>
      </w:r>
      <w:r w:rsidR="008A0DD0" w:rsidRPr="00BE5B2A">
        <w:t xml:space="preserve"> ist flexibel an Kundenwünsche anpassbar und kann</w:t>
      </w:r>
      <w:r w:rsidRPr="00BE5B2A">
        <w:t xml:space="preserve"> in unterschiedliche Fahrzeugarchitekturen</w:t>
      </w:r>
      <w:r w:rsidR="00BF38B8" w:rsidRPr="00BE5B2A">
        <w:t>, sowohl</w:t>
      </w:r>
      <w:r w:rsidR="00201461" w:rsidRPr="00BE5B2A">
        <w:t xml:space="preserve"> </w:t>
      </w:r>
      <w:r w:rsidRPr="00BE5B2A">
        <w:t>domänen</w:t>
      </w:r>
      <w:r w:rsidR="008B68F3" w:rsidRPr="00BE5B2A">
        <w:t xml:space="preserve">- </w:t>
      </w:r>
      <w:r w:rsidR="00BF38B8" w:rsidRPr="00BE5B2A">
        <w:t xml:space="preserve">als auch </w:t>
      </w:r>
      <w:r w:rsidRPr="00BE5B2A">
        <w:t>server</w:t>
      </w:r>
      <w:r w:rsidR="00661851" w:rsidRPr="00BE5B2A">
        <w:t>-</w:t>
      </w:r>
      <w:r w:rsidRPr="00BE5B2A">
        <w:t>zonen</w:t>
      </w:r>
      <w:r w:rsidR="008B68F3" w:rsidRPr="00BE5B2A">
        <w:t>-</w:t>
      </w:r>
      <w:r w:rsidRPr="00BE5B2A">
        <w:t>basiert</w:t>
      </w:r>
      <w:r w:rsidR="00BF38B8" w:rsidRPr="00BE5B2A">
        <w:t xml:space="preserve">, </w:t>
      </w:r>
      <w:r w:rsidRPr="00BE5B2A">
        <w:t>integriert werden.</w:t>
      </w:r>
    </w:p>
    <w:p w14:paraId="00A57A79" w14:textId="02272EF3" w:rsidR="00180ABD" w:rsidRPr="00344818" w:rsidRDefault="000A7C34" w:rsidP="00180ABD">
      <w:pPr>
        <w:pStyle w:val="03-Subhead"/>
        <w:rPr>
          <w:bCs/>
        </w:rPr>
      </w:pPr>
      <w:bookmarkStart w:id="3" w:name="_Hlk212451771"/>
      <w:r w:rsidRPr="00344818">
        <w:rPr>
          <w:bCs/>
        </w:rPr>
        <w:t>Intelligente Datennutzung und effizientes Energiemanagement</w:t>
      </w:r>
    </w:p>
    <w:p w14:paraId="699CAEC1" w14:textId="441E38DE" w:rsidR="00E83874" w:rsidRPr="00BE5B2A" w:rsidRDefault="0054217D" w:rsidP="2A025405">
      <w:pPr>
        <w:pStyle w:val="11-Text"/>
        <w:rPr>
          <w:rFonts w:asciiTheme="minorHAnsi" w:eastAsiaTheme="minorEastAsia" w:hAnsiTheme="minorHAnsi" w:cstheme="minorBidi"/>
          <w:sz w:val="18"/>
          <w:szCs w:val="18"/>
          <w:lang w:eastAsia="en-US"/>
        </w:rPr>
      </w:pPr>
      <w:r w:rsidRPr="00BE5B2A">
        <w:t>Der</w:t>
      </w:r>
      <w:r w:rsidR="000A7C34" w:rsidRPr="00BE5B2A">
        <w:t xml:space="preserve"> </w:t>
      </w:r>
      <w:r w:rsidR="006A53F7" w:rsidRPr="00BE5B2A">
        <w:t>VC HPC</w:t>
      </w:r>
      <w:r w:rsidR="000A7C34" w:rsidRPr="00BE5B2A">
        <w:t xml:space="preserve"> mit dem S32N79 </w:t>
      </w:r>
      <w:r w:rsidR="00A37B89" w:rsidRPr="00BE5B2A">
        <w:t xml:space="preserve">von NXP </w:t>
      </w:r>
      <w:r w:rsidRPr="00BE5B2A">
        <w:t xml:space="preserve">schafft </w:t>
      </w:r>
      <w:r w:rsidR="006B1587" w:rsidRPr="00BE5B2A">
        <w:t xml:space="preserve">zudem </w:t>
      </w:r>
      <w:r w:rsidR="000A7C34" w:rsidRPr="00BE5B2A">
        <w:t>eine sichere</w:t>
      </w:r>
      <w:r w:rsidR="1BA2D352" w:rsidRPr="00BE5B2A">
        <w:t xml:space="preserve"> Grundlage </w:t>
      </w:r>
      <w:r w:rsidR="000A7C34" w:rsidRPr="00BE5B2A">
        <w:t>für datenbasierte Fahrzeug-Services</w:t>
      </w:r>
      <w:r w:rsidR="1095AF2A" w:rsidRPr="00BE5B2A">
        <w:t xml:space="preserve"> mit optionaler Edge AI-</w:t>
      </w:r>
      <w:r w:rsidR="1A4804FA" w:rsidRPr="00BE5B2A">
        <w:t>Unterstützung</w:t>
      </w:r>
      <w:r w:rsidR="000A7C34" w:rsidRPr="00BE5B2A">
        <w:t xml:space="preserve">. Er kann Informationen aus Sensoren in Echtzeit auswerten und für neue </w:t>
      </w:r>
      <w:r w:rsidR="0010288C" w:rsidRPr="00BE5B2A">
        <w:t xml:space="preserve">Anwendungen </w:t>
      </w:r>
      <w:r w:rsidR="000A7C34" w:rsidRPr="00BE5B2A">
        <w:t>nutzbar machen</w:t>
      </w:r>
      <w:r w:rsidR="0CB7E3F8" w:rsidRPr="00BE5B2A">
        <w:t xml:space="preserve">, </w:t>
      </w:r>
      <w:r w:rsidR="000A7C34" w:rsidRPr="00BE5B2A">
        <w:t xml:space="preserve">etwa für vorausschauende Wartung, optimierte Diagnose oder </w:t>
      </w:r>
      <w:r w:rsidR="00484012" w:rsidRPr="00BE5B2A">
        <w:t xml:space="preserve">weitere </w:t>
      </w:r>
      <w:r w:rsidR="00FB4657" w:rsidRPr="00BE5B2A">
        <w:t>vernetzte Datendienste</w:t>
      </w:r>
      <w:r w:rsidR="005517E1" w:rsidRPr="00BE5B2A">
        <w:t xml:space="preserve">, die </w:t>
      </w:r>
      <w:r w:rsidR="0015327E" w:rsidRPr="00BE5B2A">
        <w:t>auch über die gesamte Fahrzeugflotte hinweg</w:t>
      </w:r>
      <w:r w:rsidR="00A47516" w:rsidRPr="00BE5B2A">
        <w:t xml:space="preserve"> skalieren</w:t>
      </w:r>
      <w:r w:rsidR="0015327E" w:rsidRPr="00BE5B2A">
        <w:t xml:space="preserve">. </w:t>
      </w:r>
      <w:r w:rsidR="002A1EA0" w:rsidRPr="00BE5B2A">
        <w:rPr>
          <w:rFonts w:asciiTheme="minorHAnsi" w:eastAsiaTheme="minorEastAsia" w:hAnsiTheme="minorHAnsi" w:cstheme="minorBidi"/>
          <w:sz w:val="18"/>
          <w:szCs w:val="18"/>
          <w:lang w:eastAsia="en-US"/>
        </w:rPr>
        <w:t xml:space="preserve"> </w:t>
      </w:r>
    </w:p>
    <w:p w14:paraId="675816A6" w14:textId="0304FCC7" w:rsidR="00180ABD" w:rsidRPr="00BE5B2A" w:rsidRDefault="000A7C34" w:rsidP="78E56B73">
      <w:pPr>
        <w:pStyle w:val="11-Text"/>
      </w:pPr>
      <w:r w:rsidRPr="00BE5B2A">
        <w:t xml:space="preserve">Der </w:t>
      </w:r>
      <w:r w:rsidR="006A53F7" w:rsidRPr="00BE5B2A">
        <w:t>VC HPC</w:t>
      </w:r>
      <w:r w:rsidRPr="00BE5B2A">
        <w:t xml:space="preserve"> ist nicht nur leistungsstark, sondern auch energieeffizient konzipiert. Durch intelligente </w:t>
      </w:r>
      <w:r w:rsidR="002A3C18" w:rsidRPr="00BE5B2A">
        <w:t>Leistungsmodi</w:t>
      </w:r>
      <w:r w:rsidRPr="00BE5B2A">
        <w:t xml:space="preserve"> </w:t>
      </w:r>
      <w:r w:rsidR="00EA4EB5" w:rsidRPr="00BE5B2A">
        <w:t>passt das System seinen Energieverbrauch präzise an unterschiedliche Betriebszustände an – etwa während des Ladevorgangs, im energiesparenden Ruhemodus</w:t>
      </w:r>
      <w:r w:rsidR="4E6545F7" w:rsidRPr="00BE5B2A">
        <w:t>,</w:t>
      </w:r>
      <w:r w:rsidR="00EA4EB5" w:rsidRPr="00BE5B2A">
        <w:t xml:space="preserve"> im Stand oder im leistungsintensiven Fahrbetrieb.</w:t>
      </w:r>
    </w:p>
    <w:p w14:paraId="3969BBF8" w14:textId="1D586ED0" w:rsidR="00180ABD" w:rsidRPr="00344818" w:rsidRDefault="000A7C34" w:rsidP="00180ABD">
      <w:pPr>
        <w:pStyle w:val="03-Subhead"/>
        <w:rPr>
          <w:bCs/>
        </w:rPr>
      </w:pPr>
      <w:r w:rsidRPr="00344818">
        <w:rPr>
          <w:bCs/>
        </w:rPr>
        <w:t>Gemeinsame Entwicklung von System- und Chiparchitektur</w:t>
      </w:r>
    </w:p>
    <w:bookmarkEnd w:id="3"/>
    <w:p w14:paraId="20CFB27A" w14:textId="5BD372E7" w:rsidR="000A7C34" w:rsidRPr="00BE5B2A" w:rsidRDefault="000A7C34" w:rsidP="000A7C34">
      <w:pPr>
        <w:pStyle w:val="11-Text"/>
      </w:pPr>
      <w:r w:rsidRPr="00BE5B2A">
        <w:t xml:space="preserve">AUMOVIO und NXP verbindet eine langjährige </w:t>
      </w:r>
      <w:r w:rsidR="000161C0" w:rsidRPr="00BE5B2A">
        <w:t xml:space="preserve">Kollaboration </w:t>
      </w:r>
      <w:r w:rsidR="00081FF2" w:rsidRPr="00BE5B2A">
        <w:t xml:space="preserve">in der </w:t>
      </w:r>
      <w:r w:rsidR="00FF09BC" w:rsidRPr="00BE5B2A">
        <w:rPr>
          <w:szCs w:val="24"/>
        </w:rPr>
        <w:t xml:space="preserve">Entwicklung von System- und Chiplösungen. </w:t>
      </w:r>
      <w:r w:rsidRPr="00BE5B2A">
        <w:rPr>
          <w:szCs w:val="24"/>
        </w:rPr>
        <w:t xml:space="preserve"> </w:t>
      </w:r>
    </w:p>
    <w:p w14:paraId="5AFEAD96" w14:textId="15F58F90" w:rsidR="000A7C34" w:rsidRPr="00BE5B2A" w:rsidRDefault="000A7C34" w:rsidP="000A7C34">
      <w:pPr>
        <w:pStyle w:val="11-Text"/>
        <w:rPr>
          <w:szCs w:val="24"/>
        </w:rPr>
      </w:pPr>
      <w:r w:rsidRPr="00BE5B2A">
        <w:rPr>
          <w:szCs w:val="24"/>
        </w:rPr>
        <w:t xml:space="preserve">„Unsere enge Zusammenarbeit mit AUMOVIO zeigt, wie wichtig es ist, Hardware und Software von Anfang an gemeinsam zu denken – von der Systemarchitektur bis zur Integration in reale Fahrzeugumgebungen“, sagt </w:t>
      </w:r>
      <w:r w:rsidR="00B464BE" w:rsidRPr="00BE5B2A">
        <w:rPr>
          <w:szCs w:val="24"/>
        </w:rPr>
        <w:t xml:space="preserve">Jens Hinrichsen, Executive Vice President und General Manager, Analog and Automotive Embedded Systems </w:t>
      </w:r>
      <w:r w:rsidR="00234F35" w:rsidRPr="00BE5B2A">
        <w:rPr>
          <w:szCs w:val="24"/>
        </w:rPr>
        <w:t>bei</w:t>
      </w:r>
      <w:r w:rsidR="00B464BE" w:rsidRPr="00BE5B2A">
        <w:rPr>
          <w:szCs w:val="24"/>
        </w:rPr>
        <w:t xml:space="preserve"> NXP</w:t>
      </w:r>
      <w:r w:rsidRPr="00BE5B2A">
        <w:rPr>
          <w:szCs w:val="24"/>
        </w:rPr>
        <w:t>. „</w:t>
      </w:r>
      <w:r w:rsidR="00CB788E" w:rsidRPr="00BE5B2A">
        <w:rPr>
          <w:szCs w:val="24"/>
        </w:rPr>
        <w:t xml:space="preserve">Unsere Lösungen verschaffen </w:t>
      </w:r>
      <w:r w:rsidRPr="00BE5B2A">
        <w:rPr>
          <w:szCs w:val="24"/>
        </w:rPr>
        <w:t>Automobilherstellern einen klaren Vorteil bei der Umsetzung softwaredefinierter Fahrzeugkonzepte – mit einer Plattform, die skalierbar, sicher, energieeffizient und über die gesamte S32N-Familie hinweg softwarekompatibel ist.“</w:t>
      </w:r>
    </w:p>
    <w:p w14:paraId="285CD9FC" w14:textId="77564754" w:rsidR="00180ABD" w:rsidRPr="00BE5B2A" w:rsidRDefault="00180ABD" w:rsidP="00180ABD">
      <w:pPr>
        <w:pStyle w:val="11-Text"/>
        <w:rPr>
          <w:szCs w:val="24"/>
        </w:rPr>
        <w:sectPr w:rsidR="00180ABD" w:rsidRPr="00BE5B2A" w:rsidSect="00180ABD">
          <w:type w:val="continuous"/>
          <w:pgSz w:w="11906" w:h="16838" w:code="9"/>
          <w:pgMar w:top="2835" w:right="851" w:bottom="1134" w:left="1418" w:header="709" w:footer="454" w:gutter="0"/>
          <w:cols w:space="720"/>
          <w:docGrid w:linePitch="299"/>
        </w:sectPr>
      </w:pPr>
    </w:p>
    <w:p w14:paraId="0D235791" w14:textId="40D4112D" w:rsidR="00180ABD" w:rsidRPr="00344818" w:rsidRDefault="000A7C34" w:rsidP="00180ABD">
      <w:pPr>
        <w:pStyle w:val="03-Subhead"/>
        <w:rPr>
          <w:bCs/>
        </w:rPr>
      </w:pPr>
      <w:r w:rsidRPr="00344818">
        <w:rPr>
          <w:bCs/>
        </w:rPr>
        <w:t>AUMOVIO auf der CES</w:t>
      </w:r>
    </w:p>
    <w:p w14:paraId="023A5AC5" w14:textId="0B0491B5" w:rsidR="00344818" w:rsidRPr="00570972" w:rsidRDefault="00351C5A" w:rsidP="00570972">
      <w:pPr>
        <w:pStyle w:val="11-Text"/>
      </w:pPr>
      <w:r w:rsidRPr="00BE5B2A">
        <w:t xml:space="preserve">AUMOVIO präsentiert seine neuesten Technologien in einem privaten Ausstellungsbereich in der Central Plaza gegenüber dem Las Vegas Convention Center von Dienstag, 6. Januar, bis Freitag, 9. Januar. Das Technologie- und Elektronikunternehmen verfügt über zahlreiche Lösungen, die Innovationen im Bereich Mobilität erlebbar machen. Eine exklusive Medienveranstaltung auf Einladung ist für den 6. Januar geplant. </w:t>
      </w:r>
      <w:bookmarkStart w:id="4" w:name="_Hlk212451894"/>
    </w:p>
    <w:p w14:paraId="3837B582" w14:textId="77777777" w:rsidR="00344818" w:rsidRDefault="00344818" w:rsidP="0003266E">
      <w:pPr>
        <w:keepLines w:val="0"/>
        <w:ind w:right="-15"/>
        <w:textAlignment w:val="baseline"/>
        <w:rPr>
          <w:rFonts w:ascii="AUMOVIO Office" w:eastAsia="Times New Roman" w:hAnsi="AUMOVIO Office" w:cs="Segoe UI"/>
          <w:b/>
          <w:bCs/>
          <w:sz w:val="20"/>
          <w:szCs w:val="20"/>
          <w:lang w:eastAsia="de-DE"/>
        </w:rPr>
      </w:pPr>
    </w:p>
    <w:p w14:paraId="4FA2EFEC" w14:textId="77777777" w:rsidR="0003266E" w:rsidRDefault="0003266E" w:rsidP="0003266E">
      <w:pPr>
        <w:keepLines w:val="0"/>
        <w:ind w:right="-15"/>
        <w:textAlignment w:val="baseline"/>
        <w:rPr>
          <w:rFonts w:ascii="AUMOVIO Office" w:eastAsia="Times New Roman" w:hAnsi="AUMOVIO Office" w:cs="Segoe UI"/>
          <w:b/>
          <w:bCs/>
          <w:sz w:val="20"/>
          <w:szCs w:val="20"/>
          <w:lang w:eastAsia="de-DE"/>
        </w:rPr>
      </w:pPr>
      <w:r w:rsidRPr="0003266E">
        <w:rPr>
          <w:rFonts w:ascii="AUMOVIO Office" w:eastAsia="Times New Roman" w:hAnsi="AUMOVIO Office" w:cs="Segoe UI"/>
          <w:b/>
          <w:bCs/>
          <w:sz w:val="20"/>
          <w:szCs w:val="20"/>
          <w:lang w:eastAsia="de-DE"/>
        </w:rPr>
        <w:t>Bilder und Bildunterschriften </w:t>
      </w:r>
    </w:p>
    <w:p w14:paraId="54469B66" w14:textId="77777777" w:rsidR="0003266E" w:rsidRPr="0003266E" w:rsidRDefault="0003266E" w:rsidP="0003266E">
      <w:pPr>
        <w:keepLines w:val="0"/>
        <w:ind w:right="-15"/>
        <w:textAlignment w:val="baseline"/>
        <w:rPr>
          <w:rFonts w:ascii="Segoe UI" w:eastAsia="Times New Roman" w:hAnsi="Segoe UI" w:cs="Segoe UI"/>
          <w:b/>
          <w:bCs/>
          <w:lang w:eastAsia="de-DE"/>
        </w:rPr>
      </w:pPr>
    </w:p>
    <w:tbl>
      <w:tblPr>
        <w:tblW w:w="7671" w:type="dxa"/>
        <w:tblCellMar>
          <w:left w:w="0" w:type="dxa"/>
          <w:right w:w="0" w:type="dxa"/>
        </w:tblCellMar>
        <w:tblLook w:val="04A0" w:firstRow="1" w:lastRow="0" w:firstColumn="1" w:lastColumn="0" w:noHBand="0" w:noVBand="1"/>
      </w:tblPr>
      <w:tblGrid>
        <w:gridCol w:w="4106"/>
        <w:gridCol w:w="3565"/>
      </w:tblGrid>
      <w:tr w:rsidR="004F349B" w:rsidRPr="0003266E" w14:paraId="196ABC79" w14:textId="77777777" w:rsidTr="003A4342">
        <w:trPr>
          <w:trHeight w:val="1575"/>
        </w:trPr>
        <w:tc>
          <w:tcPr>
            <w:tcW w:w="4106" w:type="dxa"/>
            <w:hideMark/>
          </w:tcPr>
          <w:p w14:paraId="38DB0D92" w14:textId="3ABAC7E8" w:rsidR="0003266E" w:rsidRPr="0003266E" w:rsidRDefault="00B85240" w:rsidP="0003266E">
            <w:pPr>
              <w:keepLines w:val="0"/>
              <w:ind w:right="-75"/>
              <w:textAlignment w:val="baseline"/>
              <w:rPr>
                <w:rFonts w:ascii="Times New Roman" w:eastAsia="Times New Roman" w:hAnsi="Times New Roman" w:cs="Times New Roman"/>
                <w:sz w:val="24"/>
                <w:szCs w:val="24"/>
                <w:lang w:val="en-US" w:eastAsia="de-DE"/>
              </w:rPr>
            </w:pPr>
            <w:r>
              <w:rPr>
                <w:rFonts w:ascii="AUMOVIO Office" w:eastAsia="Times New Roman" w:hAnsi="AUMOVIO Office" w:cs="Times New Roman"/>
                <w:noProof/>
                <w:sz w:val="14"/>
                <w:szCs w:val="14"/>
                <w:lang w:val="en-US" w:eastAsia="de-DE"/>
              </w:rPr>
              <w:drawing>
                <wp:inline distT="0" distB="0" distL="0" distR="0" wp14:anchorId="2A93E766" wp14:editId="088965B2">
                  <wp:extent cx="2416175" cy="1359145"/>
                  <wp:effectExtent l="0" t="0" r="3175" b="0"/>
                  <wp:docPr id="1451979551" name="Grafik 1" descr="Ein Bild, das Rad, Fahrzeug, Transport,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979551" name="Grafik 1" descr="Ein Bild, das Rad, Fahrzeug, Transport, Landfahrzeug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39874" cy="1372476"/>
                          </a:xfrm>
                          <a:prstGeom prst="rect">
                            <a:avLst/>
                          </a:prstGeom>
                        </pic:spPr>
                      </pic:pic>
                    </a:graphicData>
                  </a:graphic>
                </wp:inline>
              </w:drawing>
            </w:r>
            <w:r w:rsidR="0003266E" w:rsidRPr="0003266E">
              <w:rPr>
                <w:rFonts w:ascii="AUMOVIO Office" w:eastAsia="Times New Roman" w:hAnsi="AUMOVIO Office" w:cs="Times New Roman"/>
                <w:sz w:val="14"/>
                <w:szCs w:val="14"/>
                <w:lang w:val="en-US" w:eastAsia="de-DE"/>
              </w:rPr>
              <w:t> </w:t>
            </w:r>
          </w:p>
          <w:p w14:paraId="46A475E7" w14:textId="77777777" w:rsidR="0003266E" w:rsidRPr="0003266E" w:rsidRDefault="0003266E" w:rsidP="0003266E">
            <w:pPr>
              <w:keepLines w:val="0"/>
              <w:ind w:right="-75"/>
              <w:textAlignment w:val="baseline"/>
              <w:rPr>
                <w:rFonts w:ascii="Times New Roman" w:eastAsia="Times New Roman" w:hAnsi="Times New Roman" w:cs="Times New Roman"/>
                <w:sz w:val="24"/>
                <w:szCs w:val="24"/>
                <w:lang w:val="en-US" w:eastAsia="de-DE"/>
              </w:rPr>
            </w:pPr>
            <w:r w:rsidRPr="0003266E">
              <w:rPr>
                <w:rFonts w:ascii="AUMOVIO Office" w:eastAsia="Times New Roman" w:hAnsi="AUMOVIO Office" w:cs="Times New Roman"/>
                <w:sz w:val="14"/>
                <w:szCs w:val="14"/>
                <w:lang w:val="en-US" w:eastAsia="de-DE"/>
              </w:rPr>
              <w:t> </w:t>
            </w:r>
          </w:p>
          <w:p w14:paraId="2E4BECEB" w14:textId="1BA1AE76" w:rsidR="0003266E" w:rsidRPr="0003266E" w:rsidRDefault="00E921C9" w:rsidP="0003266E">
            <w:pPr>
              <w:keepLines w:val="0"/>
              <w:ind w:right="-75"/>
              <w:textAlignment w:val="baseline"/>
              <w:rPr>
                <w:rFonts w:ascii="Times New Roman" w:eastAsia="Times New Roman" w:hAnsi="Times New Roman" w:cs="Times New Roman"/>
                <w:sz w:val="24"/>
                <w:szCs w:val="24"/>
                <w:lang w:val="en-US" w:eastAsia="de-DE"/>
              </w:rPr>
            </w:pPr>
            <w:r w:rsidRPr="00E921C9">
              <w:rPr>
                <w:rFonts w:ascii="AUMOVIO Office" w:eastAsia="Times New Roman" w:hAnsi="AUMOVIO Office" w:cs="Times New Roman"/>
                <w:sz w:val="14"/>
                <w:szCs w:val="14"/>
                <w:lang w:val="en-US" w:eastAsia="de-DE"/>
              </w:rPr>
              <w:t>AUMOVIO_PP_Vehicle Control High Performance Computer</w:t>
            </w:r>
            <w:r w:rsidR="0003266E" w:rsidRPr="0003266E">
              <w:rPr>
                <w:rFonts w:ascii="AUMOVIO Office" w:eastAsia="Times New Roman" w:hAnsi="AUMOVIO Office" w:cs="Times New Roman"/>
                <w:sz w:val="14"/>
                <w:szCs w:val="14"/>
                <w:lang w:val="en-US" w:eastAsia="de-DE"/>
              </w:rPr>
              <w:t> </w:t>
            </w:r>
          </w:p>
        </w:tc>
        <w:tc>
          <w:tcPr>
            <w:tcW w:w="3565" w:type="dxa"/>
            <w:hideMark/>
          </w:tcPr>
          <w:p w14:paraId="31CCD095" w14:textId="112AEE8F" w:rsidR="0003266E" w:rsidRPr="0003266E" w:rsidRDefault="00343683" w:rsidP="0003266E">
            <w:pPr>
              <w:keepLines w:val="0"/>
              <w:ind w:right="-15"/>
              <w:textAlignment w:val="baseline"/>
              <w:rPr>
                <w:rFonts w:ascii="Times New Roman" w:eastAsia="Times New Roman" w:hAnsi="Times New Roman" w:cs="Times New Roman"/>
                <w:sz w:val="24"/>
                <w:szCs w:val="24"/>
                <w:lang w:eastAsia="de-DE"/>
              </w:rPr>
            </w:pPr>
            <w:r w:rsidRPr="00343683">
              <w:rPr>
                <w:rFonts w:ascii="AUMOVIO Office" w:eastAsia="Times New Roman" w:hAnsi="AUMOVIO Office" w:cs="Times New Roman"/>
                <w:sz w:val="20"/>
                <w:szCs w:val="20"/>
                <w:lang w:eastAsia="de-DE"/>
              </w:rPr>
              <w:t>Der Vehicle Control High-Performance Computer von AUMOVIO mit dem NXP S32N79 b</w:t>
            </w:r>
            <w:r w:rsidRPr="00343683">
              <w:rPr>
                <w:rFonts w:ascii="AUMOVIO Office" w:eastAsia="Times New Roman" w:hAnsi="AUMOVIO Office" w:cs="Times New Roman" w:hint="cs"/>
                <w:sz w:val="20"/>
                <w:szCs w:val="20"/>
                <w:lang w:eastAsia="de-DE"/>
              </w:rPr>
              <w:t>ü</w:t>
            </w:r>
            <w:r w:rsidRPr="00343683">
              <w:rPr>
                <w:rFonts w:ascii="AUMOVIO Office" w:eastAsia="Times New Roman" w:hAnsi="AUMOVIO Office" w:cs="Times New Roman"/>
                <w:sz w:val="20"/>
                <w:szCs w:val="20"/>
                <w:lang w:eastAsia="de-DE"/>
              </w:rPr>
              <w:t>ndelt Funktionen aus den Bereichen Fahrwerk, Fahrdynamik und Komfort in einer integrierten Fahrzeugarchitektur.</w:t>
            </w:r>
          </w:p>
        </w:tc>
      </w:tr>
    </w:tbl>
    <w:p w14:paraId="1EFAA96F" w14:textId="77777777" w:rsidR="0003266E" w:rsidRPr="0003266E" w:rsidRDefault="0003266E" w:rsidP="0003266E">
      <w:pPr>
        <w:keepLines w:val="0"/>
        <w:ind w:right="-15"/>
        <w:textAlignment w:val="baseline"/>
        <w:rPr>
          <w:rFonts w:ascii="Segoe UI" w:eastAsia="Times New Roman" w:hAnsi="Segoe UI" w:cs="Segoe UI"/>
          <w:lang w:eastAsia="de-DE"/>
        </w:rPr>
      </w:pPr>
      <w:r w:rsidRPr="0003266E">
        <w:rPr>
          <w:rFonts w:ascii="AUMOVIO Office" w:eastAsia="Times New Roman" w:hAnsi="AUMOVIO Office" w:cs="Segoe UI"/>
          <w:sz w:val="20"/>
          <w:szCs w:val="20"/>
          <w:lang w:eastAsia="de-DE"/>
        </w:rPr>
        <w:t> </w:t>
      </w:r>
    </w:p>
    <w:p w14:paraId="036DB0A3" w14:textId="77777777" w:rsidR="00841FBB" w:rsidRPr="005220C3" w:rsidRDefault="00841FBB" w:rsidP="00180ABD">
      <w:pPr>
        <w:pStyle w:val="04-Boilerplate"/>
        <w:rPr>
          <w:rStyle w:val="Fett"/>
        </w:rPr>
      </w:pPr>
    </w:p>
    <w:p w14:paraId="74B87BE3" w14:textId="77777777" w:rsidR="00841FBB" w:rsidRPr="005220C3" w:rsidRDefault="00841FBB" w:rsidP="00180ABD">
      <w:pPr>
        <w:pStyle w:val="04-Boilerplate"/>
        <w:rPr>
          <w:rStyle w:val="Fett"/>
        </w:rPr>
      </w:pPr>
    </w:p>
    <w:p w14:paraId="0FC897E9" w14:textId="77777777" w:rsidR="00841FBB" w:rsidRPr="005220C3" w:rsidRDefault="00841FBB" w:rsidP="00180ABD">
      <w:pPr>
        <w:pStyle w:val="04-Boilerplate"/>
        <w:rPr>
          <w:rStyle w:val="Fett"/>
        </w:rPr>
      </w:pPr>
    </w:p>
    <w:p w14:paraId="31838F2B" w14:textId="77777777" w:rsidR="00841FBB" w:rsidRPr="005220C3" w:rsidRDefault="00841FBB" w:rsidP="00180ABD">
      <w:pPr>
        <w:pStyle w:val="04-Boilerplate"/>
        <w:rPr>
          <w:rStyle w:val="Fett"/>
        </w:rPr>
      </w:pPr>
    </w:p>
    <w:p w14:paraId="1D9DC7E8" w14:textId="5E9D7285" w:rsidR="00180ABD" w:rsidRPr="0021405A" w:rsidRDefault="00180ABD" w:rsidP="0021405A">
      <w:pPr>
        <w:pStyle w:val="03-Subhead"/>
        <w:rPr>
          <w:rStyle w:val="Fett"/>
          <w:b/>
          <w:bCs w:val="0"/>
        </w:rPr>
      </w:pPr>
      <w:r w:rsidRPr="0021405A">
        <w:rPr>
          <w:rStyle w:val="Fett"/>
          <w:b/>
          <w:bCs w:val="0"/>
        </w:rPr>
        <w:t>Press</w:t>
      </w:r>
      <w:r w:rsidR="00B45149" w:rsidRPr="0021405A">
        <w:rPr>
          <w:rStyle w:val="Fett"/>
          <w:b/>
          <w:bCs w:val="0"/>
        </w:rPr>
        <w:t>ekontakt</w:t>
      </w:r>
    </w:p>
    <w:p w14:paraId="490AD471" w14:textId="3CA9AB51" w:rsidR="00180ABD" w:rsidRPr="002576F9" w:rsidRDefault="00033875" w:rsidP="047FD0CB">
      <w:pPr>
        <w:pStyle w:val="04-Boilerplate"/>
      </w:pPr>
      <w:r w:rsidRPr="002576F9">
        <w:t>Valerie Libercka</w:t>
      </w:r>
    </w:p>
    <w:p w14:paraId="3F84BFA1" w14:textId="0C339C1D" w:rsidR="00180ABD" w:rsidRPr="002576F9" w:rsidRDefault="00923737" w:rsidP="047FD0CB">
      <w:pPr>
        <w:pStyle w:val="04-Boilerplate"/>
      </w:pPr>
      <w:r w:rsidRPr="002576F9">
        <w:t>Mediensprecherin Software Architecture and Network Solutions</w:t>
      </w:r>
    </w:p>
    <w:p w14:paraId="62B84F64" w14:textId="189AE831" w:rsidR="00180ABD" w:rsidRPr="00B93F64" w:rsidRDefault="00923737" w:rsidP="00180ABD">
      <w:pPr>
        <w:pStyle w:val="04-Boilerplate"/>
      </w:pPr>
      <w:r w:rsidRPr="00B93F64">
        <w:t>AUMOVIO</w:t>
      </w:r>
    </w:p>
    <w:p w14:paraId="53CA893E" w14:textId="5D08D43B" w:rsidR="00180ABD" w:rsidRPr="00B93F64" w:rsidRDefault="00B45149" w:rsidP="00180ABD">
      <w:pPr>
        <w:pStyle w:val="04-Boilerplate"/>
      </w:pPr>
      <w:r w:rsidRPr="00B93F64">
        <w:t>Telefon:</w:t>
      </w:r>
      <w:r w:rsidR="00923737" w:rsidRPr="00B93F64">
        <w:t xml:space="preserve"> +49-69-7603-61538</w:t>
      </w:r>
    </w:p>
    <w:p w14:paraId="1BFFE82B" w14:textId="4872A103" w:rsidR="00180ABD" w:rsidRPr="00B93F64" w:rsidRDefault="00180ABD" w:rsidP="00180ABD">
      <w:pPr>
        <w:pStyle w:val="04-Boilerplate"/>
      </w:pPr>
      <w:r w:rsidRPr="00B93F64">
        <w:t xml:space="preserve">E-mail: </w:t>
      </w:r>
      <w:bookmarkEnd w:id="4"/>
      <w:r w:rsidR="00923737" w:rsidRPr="00B93F64">
        <w:t>Valerie.libercka@aumovio.com</w:t>
      </w:r>
    </w:p>
    <w:p w14:paraId="437A6887" w14:textId="77777777" w:rsidR="00180ABD" w:rsidRPr="00B93F64" w:rsidRDefault="00180ABD" w:rsidP="00180ABD">
      <w:pPr>
        <w:pStyle w:val="04-Boilerplate"/>
      </w:pPr>
    </w:p>
    <w:bookmarkStart w:id="5" w:name="_Hlk208932152"/>
    <w:p w14:paraId="556C8318" w14:textId="77777777" w:rsidR="00180ABD" w:rsidRPr="00B93F64" w:rsidRDefault="00180ABD" w:rsidP="00180ABD">
      <w:pPr>
        <w:pStyle w:val="04-Boilerplate"/>
      </w:pPr>
      <w:r w:rsidRPr="00BB4BBB">
        <w:rPr>
          <w:noProof/>
        </w:rPr>
        <mc:AlternateContent>
          <mc:Choice Requires="wps">
            <w:drawing>
              <wp:anchor distT="0" distB="0" distL="114300" distR="114300" simplePos="0" relativeHeight="251658240" behindDoc="0" locked="0" layoutInCell="1" allowOverlap="1" wp14:anchorId="591BF6CB" wp14:editId="20D7C169">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14="http://schemas.microsoft.com/office/drawing/2010/main" xmlns:pic="http://schemas.openxmlformats.org/drawingml/2006/picture" xmlns:a="http://schemas.openxmlformats.org/drawingml/2006/main">
            <w:pict>
              <v:line id="Gerade Verbindung 14"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27AB34A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5"/>
    <w:p w14:paraId="3EEE013E" w14:textId="77AB17C2" w:rsidR="00180ABD" w:rsidRPr="00B93F64" w:rsidRDefault="00180ABD" w:rsidP="00180ABD">
      <w:pPr>
        <w:pStyle w:val="04-Boilerplate"/>
      </w:pPr>
      <w:r w:rsidRPr="00B93F64">
        <w:rPr>
          <w:rStyle w:val="Fett"/>
        </w:rPr>
        <w:t>Press</w:t>
      </w:r>
      <w:r w:rsidR="00071A45" w:rsidRPr="00B93F64">
        <w:rPr>
          <w:rStyle w:val="Fett"/>
        </w:rPr>
        <w:t>e</w:t>
      </w:r>
      <w:r w:rsidRPr="00B93F64">
        <w:rPr>
          <w:rStyle w:val="Fett"/>
        </w:rPr>
        <w:t>portal:</w:t>
      </w:r>
      <w:r w:rsidRPr="00B93F64">
        <w:tab/>
      </w:r>
      <w:r w:rsidR="00B42458" w:rsidRPr="00B93F64">
        <w:t>www.aumovio.com/presse</w:t>
      </w:r>
    </w:p>
    <w:p w14:paraId="021722A9" w14:textId="77777777" w:rsidR="00521761" w:rsidRPr="00A17832" w:rsidRDefault="00180ABD" w:rsidP="00180ABD">
      <w:pPr>
        <w:pStyle w:val="04-Boilerplate"/>
        <w:rPr>
          <w:rStyle w:val="Fett"/>
          <w:b w:val="0"/>
          <w:bCs w:val="0"/>
        </w:rPr>
      </w:pPr>
      <w:r w:rsidRPr="00A17832">
        <w:rPr>
          <w:rStyle w:val="Fett"/>
        </w:rPr>
        <w:t>Media center:</w:t>
      </w:r>
      <w:r w:rsidRPr="00A17832">
        <w:tab/>
      </w:r>
      <w:r w:rsidR="00521761" w:rsidRPr="00A17832">
        <w:t>www.aumovio.com/mediathek</w:t>
      </w:r>
      <w:r w:rsidR="00521761" w:rsidRPr="00A17832">
        <w:rPr>
          <w:rStyle w:val="Fett"/>
          <w:b w:val="0"/>
          <w:bCs w:val="0"/>
        </w:rPr>
        <w:t xml:space="preserve"> </w:t>
      </w:r>
    </w:p>
    <w:p w14:paraId="40C13282" w14:textId="77777777" w:rsidR="00180ABD" w:rsidRPr="00A17832" w:rsidRDefault="00180ABD" w:rsidP="00180ABD">
      <w:pPr>
        <w:pStyle w:val="11-Text"/>
      </w:pPr>
      <w:r w:rsidRPr="00BB4BBB">
        <w:rPr>
          <w:noProof/>
        </w:rPr>
        <mc:AlternateContent>
          <mc:Choice Requires="wps">
            <w:drawing>
              <wp:anchor distT="0" distB="0" distL="114300" distR="114300" simplePos="0" relativeHeight="251658241" behindDoc="0" locked="0" layoutInCell="1" allowOverlap="1" wp14:anchorId="10238FB2" wp14:editId="3F4C5C22">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xmlns:a14="http://schemas.microsoft.com/office/drawing/2010/main" xmlns:pic="http://schemas.openxmlformats.org/drawingml/2006/picture" xmlns:a="http://schemas.openxmlformats.org/drawingml/2006/main">
            <w:pict>
              <v:line id="Gerade Verbindung 14" style="position:absolute;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1E3645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4E8F46FD" w14:textId="05368A29" w:rsidR="004A245F" w:rsidRPr="004F349B" w:rsidRDefault="000D5800" w:rsidP="004F349B">
      <w:pPr>
        <w:pStyle w:val="04-Boilerplate"/>
      </w:pPr>
      <w:r w:rsidRPr="000D5800">
        <w:t>AUMOVIO führt seit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mehr als 86.000 Beschäftigte.  </w:t>
      </w:r>
    </w:p>
    <w:sectPr w:rsidR="004A245F" w:rsidRPr="004F349B" w:rsidSect="00180ABD">
      <w:headerReference w:type="default" r:id="rId14"/>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F7FB36" w14:textId="77777777" w:rsidR="00E95728" w:rsidRPr="00BB4BBB" w:rsidRDefault="00E95728" w:rsidP="00253BC9">
      <w:pPr>
        <w:rPr>
          <w:rFonts w:asciiTheme="majorHAnsi" w:hAnsiTheme="majorHAnsi"/>
        </w:rPr>
      </w:pPr>
      <w:r w:rsidRPr="00BB4BBB">
        <w:rPr>
          <w:rFonts w:asciiTheme="majorHAnsi" w:hAnsiTheme="majorHAnsi"/>
        </w:rPr>
        <w:separator/>
      </w:r>
    </w:p>
  </w:endnote>
  <w:endnote w:type="continuationSeparator" w:id="0">
    <w:p w14:paraId="5896EDC2" w14:textId="77777777" w:rsidR="00E95728" w:rsidRPr="00BB4BBB" w:rsidRDefault="00E95728" w:rsidP="00253BC9">
      <w:pPr>
        <w:rPr>
          <w:rFonts w:asciiTheme="majorHAnsi" w:hAnsiTheme="majorHAnsi"/>
        </w:rPr>
      </w:pPr>
      <w:r w:rsidRPr="00BB4BBB">
        <w:rPr>
          <w:rFonts w:asciiTheme="majorHAnsi" w:hAnsiTheme="majorHAnsi"/>
        </w:rPr>
        <w:continuationSeparator/>
      </w:r>
    </w:p>
  </w:endnote>
  <w:endnote w:type="continuationNotice" w:id="1">
    <w:p w14:paraId="04B7595B" w14:textId="77777777" w:rsidR="00E95728" w:rsidRPr="00BB4BBB" w:rsidRDefault="00E95728"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D9624E41-1767-4BA4-9339-D836B87EC027}"/>
    <w:embedBold r:id="rId2" w:fontKey="{CAAD788A-D3DC-40FF-9F5E-6B9A7115D75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605D1D89-2497-43D1-8798-E66248905230}"/>
    <w:embedBold r:id="rId4" w:fontKey="{0A20D3E8-E627-4922-A8A9-59D0CD81BF3D}"/>
  </w:font>
  <w:font w:name="Calibri">
    <w:panose1 w:val="020F0502020204030204"/>
    <w:charset w:val="00"/>
    <w:family w:val="swiss"/>
    <w:pitch w:val="variable"/>
    <w:sig w:usb0="E4002EFF" w:usb1="C200247B" w:usb2="00000009" w:usb3="00000000" w:csb0="000001FF" w:csb1="00000000"/>
    <w:embedRegular r:id="rId5" w:fontKey="{0061BCFB-3E82-4B4F-B3F1-A5515855F390}"/>
    <w:embedBold r:id="rId6" w:fontKey="{765B6E39-9723-466A-A21E-548EEF6EAF27}"/>
  </w:font>
  <w:font w:name="Aumovio Office BETA">
    <w:altName w:val="Calibri"/>
    <w:charset w:val="00"/>
    <w:family w:val="swiss"/>
    <w:pitch w:val="variable"/>
    <w:sig w:usb0="A100000B" w:usb1="0001204A" w:usb2="00000000" w:usb3="00000000" w:csb0="00000001" w:csb1="00000000"/>
    <w:embedRegular r:id="rId7" w:fontKey="{986CC32B-E3AC-458A-B8FE-A0FD087BDE87}"/>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8" w:fontKey="{BF1362EF-700F-4413-9E8E-6D606811FD9B}"/>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5CBFD106" w:rsidR="000A646F" w:rsidRPr="00BB4BBB" w:rsidRDefault="008C0F7C" w:rsidP="00253BC9">
    <w:pPr>
      <w:pStyle w:val="Fuzeile"/>
      <w:rPr>
        <w:rFonts w:ascii="Aumovio Office BETA" w:hAnsi="Aumovio Office BETA"/>
        <w:noProof w:val="0"/>
      </w:rPr>
    </w:pPr>
    <w:r>
      <w:rPr>
        <w:rFonts w:asciiTheme="majorHAnsi" w:hAnsiTheme="majorHAnsi"/>
      </w:rPr>
      <mc:AlternateContent>
        <mc:Choice Requires="wps">
          <w:drawing>
            <wp:anchor distT="0" distB="0" distL="0" distR="0" simplePos="0" relativeHeight="251658253" behindDoc="0" locked="0" layoutInCell="1" allowOverlap="1" wp14:anchorId="03D8C62A" wp14:editId="5006D378">
              <wp:simplePos x="635" y="635"/>
              <wp:positionH relativeFrom="page">
                <wp:align>center</wp:align>
              </wp:positionH>
              <wp:positionV relativeFrom="page">
                <wp:align>bottom</wp:align>
              </wp:positionV>
              <wp:extent cx="361950" cy="314325"/>
              <wp:effectExtent l="0" t="0" r="0" b="0"/>
              <wp:wrapNone/>
              <wp:docPr id="1528191575"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0755761B" w14:textId="74A0987C" w:rsidR="008C0F7C" w:rsidRPr="002B5729" w:rsidRDefault="008C0F7C">
                          <w:pPr>
                            <w:rPr>
                              <w:rFonts w:ascii="Aptos" w:eastAsia="Aptos" w:hAnsi="Aptos" w:cs="Aptos"/>
                              <w:noProof/>
                              <w:color w:val="000000"/>
                              <w:sz w:val="16"/>
                              <w:szCs w:val="16"/>
                            </w:rPr>
                          </w:pPr>
                          <w:r w:rsidRPr="002B5729">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3D8C62A" id="_x0000_t202" coordsize="21600,21600" o:spt="202" path="m,l,21600r21600,l21600,xe">
              <v:stroke joinstyle="miter"/>
              <v:path gradientshapeok="t" o:connecttype="rect"/>
            </v:shapetype>
            <v:shape id="Textfeld 2" o:spid="_x0000_s1029" type="#_x0000_t202" alt="Internal" style="position:absolute;left:0;text-align:left;margin-left:0;margin-top:0;width:28.5pt;height:24.75pt;z-index:25165825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filled="f" stroked="f">
              <v:textbox style="mso-fit-shape-to-text:t" inset="0,0,0,15pt">
                <w:txbxContent>
                  <w:p w14:paraId="0755761B" w14:textId="74A0987C" w:rsidR="008C0F7C" w:rsidRPr="002B5729" w:rsidRDefault="008C0F7C">
                    <w:pPr>
                      <w:rPr>
                        <w:rFonts w:ascii="Aptos" w:eastAsia="Aptos" w:hAnsi="Aptos" w:cs="Aptos"/>
                        <w:noProof/>
                        <w:color w:val="000000"/>
                        <w:sz w:val="16"/>
                        <w:szCs w:val="16"/>
                      </w:rPr>
                    </w:pPr>
                    <w:r w:rsidRPr="002B5729">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6B27D" w14:textId="167DE02B" w:rsidR="00391E7A" w:rsidRPr="00BB4BBB" w:rsidRDefault="00391E7A" w:rsidP="00044C08">
    <w:pPr>
      <w:jc w:val="right"/>
      <w:rPr>
        <w:rFonts w:asciiTheme="majorHAnsi" w:hAnsiTheme="majorHAnsi"/>
      </w:rPr>
    </w:pPr>
  </w:p>
  <w:p w14:paraId="371C4098" w14:textId="77777777" w:rsidR="00391E7A" w:rsidRPr="00BB4BBB" w:rsidRDefault="00391E7A" w:rsidP="00044C08">
    <w:pPr>
      <w:jc w:val="right"/>
      <w:rPr>
        <w:rFonts w:asciiTheme="majorHAnsi" w:hAnsiTheme="majorHAnsi"/>
      </w:rPr>
    </w:pPr>
  </w:p>
  <w:p w14:paraId="2060791E" w14:textId="1BD3C372" w:rsidR="00391E7A" w:rsidRPr="00BB4BBB" w:rsidRDefault="00C85F32" w:rsidP="00044C08">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51" behindDoc="0" locked="0" layoutInCell="1" allowOverlap="1" wp14:anchorId="66EB52C3" wp14:editId="67A46055">
              <wp:simplePos x="0" y="0"/>
              <wp:positionH relativeFrom="column">
                <wp:posOffset>20320</wp:posOffset>
              </wp:positionH>
              <wp:positionV relativeFrom="paragraph">
                <wp:posOffset>5080</wp:posOffset>
              </wp:positionV>
              <wp:extent cx="1067435" cy="370205"/>
              <wp:effectExtent l="0" t="0" r="0" b="0"/>
              <wp:wrapNone/>
              <wp:docPr id="741753964"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169C23B8" w14:textId="77777777" w:rsidR="00C85F32" w:rsidRPr="00343B64" w:rsidRDefault="00C85F32" w:rsidP="00C85F32">
                          <w:pPr>
                            <w:pStyle w:val="09-Contact-Line"/>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EB52C3" id="_x0000_t202" coordsize="21600,21600" o:spt="202" path="m,l,21600r21600,l21600,xe">
              <v:stroke joinstyle="miter"/>
              <v:path gradientshapeok="t" o:connecttype="rect"/>
            </v:shapetype>
            <v:shape id="Contact" o:spid="_x0000_s1030" type="#_x0000_t202" style="position:absolute;left:0;text-align:left;margin-left:1.6pt;margin-top:.4pt;width:84.05pt;height:29.1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" filled="f" stroked="f" strokeweight=".5pt">
              <v:textbox inset="0,0,0,0">
                <w:txbxContent>
                  <w:p w14:paraId="169C23B8" w14:textId="77777777" w:rsidR="00C85F32" w:rsidRPr="00343B64" w:rsidRDefault="00C85F32" w:rsidP="00C85F32">
                    <w:pPr>
                      <w:pStyle w:val="09-Contact-Line"/>
                      <w:rPr>
                        <w:lang w:val="en-US"/>
                      </w:rPr>
                    </w:pPr>
                  </w:p>
                </w:txbxContent>
              </v:textbox>
            </v:shape>
          </w:pict>
        </mc:Fallback>
      </mc:AlternateContent>
    </w:r>
  </w:p>
  <w:p w14:paraId="6A89B7A8" w14:textId="77777777" w:rsidR="00391E7A" w:rsidRPr="00BB4BBB" w:rsidRDefault="00391E7A" w:rsidP="00044C08">
    <w:pPr>
      <w:jc w:val="right"/>
      <w:rPr>
        <w:rFonts w:asciiTheme="majorHAnsi" w:hAnsiTheme="majorHAnsi"/>
      </w:rPr>
    </w:pPr>
  </w:p>
  <w:p w14:paraId="738C9D5F" w14:textId="7094E9A1" w:rsidR="00044C08" w:rsidRPr="00BB4BBB" w:rsidRDefault="00A6292B" w:rsidP="00044C08">
    <w:pPr>
      <w:jc w:val="right"/>
      <w:rPr>
        <w:rFonts w:asciiTheme="majorHAnsi" w:hAnsiTheme="majorHAnsi"/>
      </w:rPr>
    </w:pPr>
    <w:r w:rsidRPr="00BB4BBB">
      <w:rPr>
        <w:rFonts w:asciiTheme="majorHAnsi" w:hAnsiTheme="majorHAnsi"/>
        <w:noProof/>
      </w:rPr>
      <mc:AlternateContent>
        <mc:Choice Requires="wps">
          <w:drawing>
            <wp:anchor distT="4294967292" distB="4294967292" distL="114300" distR="114300" simplePos="0" relativeHeight="251658242" behindDoc="0" locked="0" layoutInCell="1" allowOverlap="1" wp14:anchorId="0143819C" wp14:editId="66C88F28">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clsh="http://schemas.microsoft.com/office/drawing/2020/classificationShape" xmlns:a="http://schemas.openxmlformats.org/drawingml/2006/main">
          <w:pict>
            <v:shapetype id="_x0000_t32" coordsize="21600,21600" o:oned="t" filled="f" o:spt="32" path="m,l21600,21600e" w14:anchorId="396DBB5A">
              <v:path fillok="f" arrowok="t" o:connecttype="none"/>
              <o:lock v:ext="edit" shapetype="t"/>
            </v:shapetype>
            <v:shape id="Gerade Verbindung mit Pfeil 3" style="position:absolute;margin-left:-.05pt;margin-top:421pt;width:21.25pt;height:0;z-index:251658242;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00044C08" w:rsidRPr="00BB4BBB">
      <w:rPr>
        <w:rFonts w:asciiTheme="majorHAnsi" w:hAnsiTheme="majorHAnsi"/>
      </w:rPr>
      <w:fldChar w:fldCharType="begin"/>
    </w:r>
    <w:r w:rsidR="00044C08" w:rsidRPr="00BB4BBB">
      <w:rPr>
        <w:rFonts w:asciiTheme="majorHAnsi" w:hAnsiTheme="majorHAnsi"/>
      </w:rPr>
      <w:instrText>PAGE   \* MERGEFORMAT</w:instrText>
    </w:r>
    <w:r w:rsidR="00044C08" w:rsidRPr="00BB4BBB">
      <w:rPr>
        <w:rFonts w:asciiTheme="majorHAnsi" w:hAnsiTheme="majorHAnsi"/>
      </w:rPr>
      <w:fldChar w:fldCharType="separate"/>
    </w:r>
    <w:r w:rsidR="00044C08" w:rsidRPr="00BB4BBB">
      <w:rPr>
        <w:rFonts w:asciiTheme="majorHAnsi" w:hAnsiTheme="majorHAnsi"/>
      </w:rPr>
      <w:t>1</w:t>
    </w:r>
    <w:r w:rsidR="00044C08" w:rsidRPr="00BB4BBB">
      <w:rPr>
        <w:rFonts w:asciiTheme="majorHAnsi" w:hAnsiTheme="majorHAnsi"/>
      </w:rPr>
      <w:fldChar w:fldCharType="end"/>
    </w:r>
    <w:r w:rsidR="00044C08" w:rsidRPr="00BB4BBB">
      <w:rPr>
        <w:rFonts w:asciiTheme="majorHAnsi" w:hAnsiTheme="majorHAnsi"/>
      </w:rPr>
      <w:t>/</w:t>
    </w:r>
    <w:r w:rsidR="00044C08" w:rsidRPr="00BB4BBB">
      <w:rPr>
        <w:rFonts w:asciiTheme="majorHAnsi" w:hAnsiTheme="majorHAnsi"/>
      </w:rPr>
      <w:fldChar w:fldCharType="begin"/>
    </w:r>
    <w:r w:rsidR="00044C08" w:rsidRPr="00BB4BBB">
      <w:rPr>
        <w:rFonts w:asciiTheme="majorHAnsi" w:hAnsiTheme="majorHAnsi"/>
      </w:rPr>
      <w:instrText xml:space="preserve"> NUMPAGES  \# "0" \* Arabic  \* MERGEFORMAT </w:instrText>
    </w:r>
    <w:r w:rsidR="00044C08" w:rsidRPr="00BB4BBB">
      <w:rPr>
        <w:rFonts w:asciiTheme="majorHAnsi" w:hAnsiTheme="majorHAnsi"/>
      </w:rPr>
      <w:fldChar w:fldCharType="separate"/>
    </w:r>
    <w:r w:rsidR="00044C08" w:rsidRPr="00BB4BBB">
      <w:rPr>
        <w:rFonts w:asciiTheme="majorHAnsi" w:hAnsiTheme="majorHAnsi"/>
      </w:rPr>
      <w:t>4</w:t>
    </w:r>
    <w:r w:rsidR="00044C08" w:rsidRPr="00BB4BBB">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BB4BBB" w:rsidRDefault="008C0F7C" w:rsidP="00C67E21">
    <w:pPr>
      <w:pStyle w:val="Fuzeile"/>
      <w:tabs>
        <w:tab w:val="clear" w:pos="4536"/>
        <w:tab w:val="clear" w:pos="8280"/>
        <w:tab w:val="clear" w:pos="9072"/>
      </w:tabs>
      <w:ind w:right="-2"/>
      <w:rPr>
        <w:rFonts w:asciiTheme="majorHAnsi" w:hAnsiTheme="majorHAnsi"/>
        <w:noProof w:val="0"/>
      </w:rPr>
    </w:pPr>
    <w:r>
      <w:rPr>
        <w:rFonts w:asciiTheme="majorHAnsi" w:hAnsiTheme="majorHAnsi"/>
      </w:rPr>
      <mc:AlternateContent>
        <mc:Choice Requires="wps">
          <w:drawing>
            <wp:anchor distT="0" distB="0" distL="0" distR="0" simplePos="0" relativeHeight="251658252" behindDoc="0" locked="0" layoutInCell="1" allowOverlap="1" wp14:anchorId="232A7192" wp14:editId="28113BFE">
              <wp:simplePos x="635" y="635"/>
              <wp:positionH relativeFrom="page">
                <wp:align>center</wp:align>
              </wp:positionH>
              <wp:positionV relativeFrom="page">
                <wp:align>bottom</wp:align>
              </wp:positionV>
              <wp:extent cx="361950" cy="314325"/>
              <wp:effectExtent l="0" t="0" r="0" b="0"/>
              <wp:wrapNone/>
              <wp:docPr id="1950017546"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0F82DB6B" w14:textId="77777777" w:rsidR="008C0F7C" w:rsidRPr="002B5729" w:rsidRDefault="008C0F7C">
                          <w:pPr>
                            <w:rPr>
                              <w:rFonts w:ascii="Aptos" w:eastAsia="Aptos" w:hAnsi="Aptos" w:cs="Aptos"/>
                              <w:noProof/>
                              <w:color w:val="000000"/>
                              <w:sz w:val="16"/>
                              <w:szCs w:val="16"/>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32A7192" id="_x0000_t202" coordsize="21600,21600" o:spt="202" path="m,l,21600r21600,l21600,xe">
              <v:stroke joinstyle="miter"/>
              <v:path gradientshapeok="t" o:connecttype="rect"/>
            </v:shapetype>
            <v:shape id="Textfeld 1" o:spid="_x0000_s1035" type="#_x0000_t202" alt="Internal" style="position:absolute;left:0;text-align:left;margin-left:0;margin-top:0;width:28.5pt;height:24.75pt;z-index:2516582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AwoqrNDgIAABwE&#10;AAAOAAAAAAAAAAAAAAAAAC4CAABkcnMvZTJvRG9jLnhtbFBLAQItABQABgAIAAAAIQAsvMn92gAA&#10;AAMBAAAPAAAAAAAAAAAAAAAAAGgEAABkcnMvZG93bnJldi54bWxQSwUGAAAAAAQABADzAAAAbwUA&#10;AAAA&#10;" filled="f" stroked="f">
              <v:textbox style="mso-fit-shape-to-text:t" inset="0,0,0,15pt">
                <w:txbxContent>
                  <w:p w14:paraId="0F82DB6B" w14:textId="77777777" w:rsidR="008C0F7C" w:rsidRPr="002B5729" w:rsidRDefault="008C0F7C">
                    <w:pPr>
                      <w:rPr>
                        <w:rFonts w:ascii="Aptos" w:eastAsia="Aptos" w:hAnsi="Aptos" w:cs="Aptos"/>
                        <w:noProof/>
                        <w:color w:val="000000"/>
                        <w:sz w:val="16"/>
                        <w:szCs w:val="16"/>
                      </w:rPr>
                    </w:pPr>
                  </w:p>
                </w:txbxContent>
              </v:textbox>
              <w10:wrap anchorx="page" anchory="page"/>
            </v:shape>
          </w:pict>
        </mc:Fallback>
      </mc:AlternateContent>
    </w:r>
    <w:r w:rsidR="00C67E21" w:rsidRPr="00BB4BBB">
      <w:rPr>
        <w:rFonts w:asciiTheme="majorHAnsi" w:hAnsiTheme="majorHAnsi"/>
        <w:noProof w:val="0"/>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DC2E59" w14:textId="77777777" w:rsidR="00E95728" w:rsidRPr="00BB4BBB" w:rsidRDefault="00E95728" w:rsidP="00253BC9">
      <w:pPr>
        <w:rPr>
          <w:rFonts w:asciiTheme="majorHAnsi" w:hAnsiTheme="majorHAnsi"/>
        </w:rPr>
      </w:pPr>
      <w:r w:rsidRPr="00BB4BBB">
        <w:rPr>
          <w:rFonts w:asciiTheme="majorHAnsi" w:hAnsiTheme="majorHAnsi"/>
        </w:rPr>
        <w:separator/>
      </w:r>
    </w:p>
  </w:footnote>
  <w:footnote w:type="continuationSeparator" w:id="0">
    <w:p w14:paraId="4880CA22" w14:textId="77777777" w:rsidR="00E95728" w:rsidRPr="00BB4BBB" w:rsidRDefault="00E95728" w:rsidP="00253BC9">
      <w:pPr>
        <w:rPr>
          <w:rFonts w:asciiTheme="majorHAnsi" w:hAnsiTheme="majorHAnsi"/>
        </w:rPr>
      </w:pPr>
      <w:r w:rsidRPr="00BB4BBB">
        <w:rPr>
          <w:rFonts w:asciiTheme="majorHAnsi" w:hAnsiTheme="majorHAnsi"/>
        </w:rPr>
        <w:continuationSeparator/>
      </w:r>
    </w:p>
  </w:footnote>
  <w:footnote w:type="continuationNotice" w:id="1">
    <w:p w14:paraId="53CE2193" w14:textId="77777777" w:rsidR="00E95728" w:rsidRPr="00BB4BBB" w:rsidRDefault="00E95728"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380703D1" w:rsidR="008E5A86" w:rsidRPr="00BB4BBB" w:rsidRDefault="00B5503D" w:rsidP="00253BC9">
    <w:pPr>
      <w:rPr>
        <w:rFonts w:asciiTheme="majorHAnsi" w:hAnsiTheme="majorHAnsi"/>
      </w:rPr>
    </w:pPr>
    <w:r w:rsidRPr="0049729B">
      <w:rPr>
        <w:rFonts w:asciiTheme="majorHAnsi" w:hAnsiTheme="majorHAnsi"/>
        <w:noProof/>
      </w:rPr>
      <mc:AlternateContent>
        <mc:Choice Requires="wps">
          <w:drawing>
            <wp:anchor distT="0" distB="0" distL="114300" distR="114300" simplePos="0" relativeHeight="251658249" behindDoc="0" locked="0" layoutInCell="1" allowOverlap="1" wp14:anchorId="002A47B7" wp14:editId="0A9C4A3D">
              <wp:simplePos x="0" y="0"/>
              <wp:positionH relativeFrom="margin">
                <wp:posOffset>4540814</wp:posOffset>
              </wp:positionH>
              <wp:positionV relativeFrom="page">
                <wp:posOffset>0</wp:posOffset>
              </wp:positionV>
              <wp:extent cx="2120265" cy="857956"/>
              <wp:effectExtent l="0" t="0" r="13335" b="0"/>
              <wp:wrapNone/>
              <wp:docPr id="403922381"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33DC490C" w14:textId="6F5A6704" w:rsidR="00B5503D" w:rsidRPr="0049729B" w:rsidRDefault="00B5503D" w:rsidP="00B5503D">
                          <w:pPr>
                            <w:rPr>
                              <w:rFonts w:asciiTheme="majorHAnsi" w:hAnsiTheme="majorHAnsi"/>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2A47B7" id="_x0000_t202" coordsize="21600,21600" o:spt="202" path="m,l,21600r21600,l21600,xe">
              <v:stroke joinstyle="miter"/>
              <v:path gradientshapeok="t" o:connecttype="rect"/>
            </v:shapetype>
            <v:shape id="Ate | VDO" o:spid="_x0000_s1026" type="#_x0000_t202" style="position:absolute;margin-left:357.55pt;margin-top:0;width:166.95pt;height:67.55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" filled="f" stroked="f" strokeweight=".5pt">
              <v:textbox inset="0,0,0,0">
                <w:txbxContent>
                  <w:p w14:paraId="33DC490C" w14:textId="6F5A6704" w:rsidR="00B5503D" w:rsidRPr="0049729B" w:rsidRDefault="00B5503D" w:rsidP="00B5503D">
                    <w:pPr>
                      <w:rPr>
                        <w:rFonts w:asciiTheme="majorHAnsi" w:hAnsiTheme="majorHAnsi"/>
                      </w:rPr>
                    </w:pPr>
                  </w:p>
                </w:txbxContent>
              </v:textbox>
              <w10:wrap anchorx="margin" anchory="page"/>
            </v:shape>
          </w:pict>
        </mc:Fallback>
      </mc:AlternateContent>
    </w:r>
    <w:r w:rsidR="00331853" w:rsidRPr="00BB4BBB">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0711589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0711589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BB4BBB" w:rsidRDefault="00E6398D" w:rsidP="00253BC9">
    <w:pPr>
      <w:rPr>
        <w:rFonts w:asciiTheme="majorHAnsi" w:hAnsiTheme="majorHAnsi"/>
      </w:rPr>
    </w:pPr>
  </w:p>
  <w:p w14:paraId="306DC3A3" w14:textId="3786771A" w:rsidR="00222AA8" w:rsidRPr="00BB4BBB" w:rsidRDefault="00222AA8" w:rsidP="00253BC9">
    <w:pPr>
      <w:rPr>
        <w:rFonts w:asciiTheme="majorHAnsi" w:hAnsiTheme="majorHAnsi"/>
      </w:rPr>
    </w:pPr>
  </w:p>
  <w:p w14:paraId="143A281F" w14:textId="77777777" w:rsidR="00EF504B" w:rsidRPr="00BB4BBB" w:rsidRDefault="00EF504B" w:rsidP="00253BC9">
    <w:pPr>
      <w:rPr>
        <w:rFonts w:asciiTheme="majorHAnsi" w:hAnsiTheme="majorHAnsi"/>
      </w:rPr>
    </w:pPr>
  </w:p>
  <w:p w14:paraId="63941BA7" w14:textId="25B0DD3A" w:rsidR="00222AA8" w:rsidRPr="00BB4BBB" w:rsidRDefault="00222AA8" w:rsidP="00253BC9">
    <w:pPr>
      <w:rPr>
        <w:rFonts w:asciiTheme="majorHAnsi" w:hAnsiTheme="majorHAnsi"/>
      </w:rPr>
    </w:pPr>
  </w:p>
  <w:p w14:paraId="4F212F7B" w14:textId="0D23C7A0" w:rsidR="00222AA8" w:rsidRPr="00BB4BBB" w:rsidRDefault="009C134D"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2549FD3F" w:rsidR="00331853" w:rsidRDefault="000A7C34" w:rsidP="00E165E0">
                          <w:pPr>
                            <w:pStyle w:val="Kopfzeile"/>
                            <w:rPr>
                              <w:lang w:val="de-DE"/>
                            </w:rPr>
                          </w:pPr>
                          <w:r>
                            <w:rPr>
                              <w:lang w:val="de-DE"/>
                            </w:rPr>
                            <w:t>Pressemitteilung</w:t>
                          </w:r>
                        </w:p>
                        <w:p w14:paraId="6AB0FD27" w14:textId="77777777" w:rsidR="000A7C34" w:rsidRPr="00BB4BBB" w:rsidRDefault="000A7C34" w:rsidP="00E165E0">
                          <w:pPr>
                            <w:pStyle w:val="Kopfzeile"/>
                            <w:rPr>
                              <w:lang w:val="de-D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2549FD3F" w:rsidR="00331853" w:rsidRDefault="000A7C34" w:rsidP="00E165E0">
                    <w:pPr>
                      <w:pStyle w:val="Kopfzeile"/>
                      <w:rPr>
                        <w:lang w:val="de-DE"/>
                      </w:rPr>
                    </w:pPr>
                    <w:r>
                      <w:rPr>
                        <w:lang w:val="de-DE"/>
                      </w:rPr>
                      <w:t>Pressemitteilung</w:t>
                    </w:r>
                  </w:p>
                  <w:p w14:paraId="6AB0FD27" w14:textId="77777777" w:rsidR="000A7C34" w:rsidRPr="00BB4BBB" w:rsidRDefault="000A7C34" w:rsidP="00E165E0">
                    <w:pPr>
                      <w:pStyle w:val="Kopfzeile"/>
                      <w:rPr>
                        <w:lang w:val="de-DE"/>
                      </w:rPr>
                    </w:pPr>
                  </w:p>
                </w:txbxContent>
              </v:textbox>
            </v:shape>
          </w:pict>
        </mc:Fallback>
      </mc:AlternateContent>
    </w:r>
  </w:p>
  <w:p w14:paraId="5EDF92D4" w14:textId="77777777" w:rsidR="00331853" w:rsidRPr="00BB4BBB" w:rsidRDefault="00331853" w:rsidP="00253BC9">
    <w:pPr>
      <w:rPr>
        <w:rFonts w:asciiTheme="majorHAnsi" w:hAnsiTheme="majorHAnsi"/>
      </w:rPr>
    </w:pPr>
  </w:p>
  <w:p w14:paraId="2551CD42" w14:textId="77777777" w:rsidR="00EF504B" w:rsidRPr="00BB4BBB" w:rsidRDefault="00EF504B" w:rsidP="00253BC9">
    <w:pPr>
      <w:rPr>
        <w:rFonts w:asciiTheme="majorHAnsi" w:hAnsiTheme="majorHAnsi"/>
      </w:rPr>
    </w:pPr>
  </w:p>
  <w:bookmarkEnd w:id="0"/>
  <w:bookmarkEnd w:id="1"/>
  <w:p w14:paraId="1452E96C" w14:textId="2246F050" w:rsidR="00331853" w:rsidRPr="00BB4BBB" w:rsidRDefault="00331853" w:rsidP="00253BC9">
    <w:pPr>
      <w:rPr>
        <w:rFonts w:asciiTheme="majorHAnsi" w:hAnsiTheme="majorHAnsi"/>
      </w:rPr>
    </w:pPr>
  </w:p>
  <w:p w14:paraId="7430DC62" w14:textId="77777777" w:rsidR="00EB712C" w:rsidRPr="00BB4BBB" w:rsidRDefault="00EB712C" w:rsidP="00253BC9">
    <w:pPr>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3"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17E03534" w14:textId="77777777" w:rsidR="00C67E21" w:rsidRPr="00BB4BBB" w:rsidRDefault="00C67E21" w:rsidP="00C67E21">
                          <w:pPr>
                            <w:rPr>
                              <w:rFonts w:asciiTheme="majorHAnsi" w:hAnsiTheme="majorHAnsi"/>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1" type="#_x0000_t202" style="position:absolute;margin-left:0;margin-top:0;width:200.25pt;height:62.9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WUPFA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nI+6ffYQXGi9RA65r2T64pm&#10;2AgfngUS1bQRyTc8kdEGqBecPc5KwF9/O4/5xABFOWtIOjn3Pw8CFWfmuyVuos56B3tn1zv2UN8D&#10;qXFED8PJ5NIFDKZ3NUL9SqpexS4UElZSr5zvevc+dAKmVyHVapWSSE1OhI3dOhlLRxQjoi/tq0B3&#10;hj0QYY/Qi0rM36Hf5Xb4rw4BdJWoibh2KJ7hJiUmcs+vJkr97X/Kur7t5W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AE&#10;0WUPFAIAACMEAAAOAAAAAAAAAAAAAAAAAC4CAABkcnMvZTJvRG9jLnhtbFBLAQItABQABgAIAAAA&#10;IQCW2OHe3QAAAAUBAAAPAAAAAAAAAAAAAAAAAG4EAABkcnMvZG93bnJldi54bWxQSwUGAAAAAAQA&#10;BADzAAAAeAUAAAAA&#10;" filled="f" stroked="f" strokeweight=".5pt">
              <v:textbox inset="0,0,0,0">
                <w:txbxContent>
                  <w:p w14:paraId="17E03534" w14:textId="77777777" w:rsidR="00C67E21" w:rsidRPr="00BB4BBB" w:rsidRDefault="00C67E21" w:rsidP="00C67E21">
                    <w:pPr>
                      <w:rPr>
                        <w:rFonts w:asciiTheme="majorHAnsi" w:hAnsiTheme="majorHAnsi"/>
                      </w:rPr>
                    </w:pPr>
                  </w:p>
                </w:txbxContent>
              </v:textbox>
              <w10:wrap anchorx="margin" anchory="page"/>
            </v:shape>
          </w:pict>
        </mc:Fallback>
      </mc:AlternateContent>
    </w:r>
  </w:p>
  <w:p w14:paraId="5C010F8A" w14:textId="77777777" w:rsidR="00C67E21" w:rsidRPr="00BB4BBB" w:rsidRDefault="00C67E21" w:rsidP="00C67E21">
    <w:pPr>
      <w:rPr>
        <w:rFonts w:asciiTheme="majorHAnsi" w:hAnsiTheme="majorHAnsi"/>
      </w:rPr>
    </w:pPr>
  </w:p>
  <w:p w14:paraId="2FBE029E" w14:textId="77777777" w:rsidR="00C67E21" w:rsidRPr="00BB4BBB" w:rsidRDefault="00C67E21" w:rsidP="00C67E21">
    <w:pPr>
      <w:rPr>
        <w:rFonts w:asciiTheme="majorHAnsi" w:hAnsiTheme="majorHAnsi"/>
      </w:rPr>
    </w:pPr>
  </w:p>
  <w:p w14:paraId="277726F1" w14:textId="77777777" w:rsidR="00C67E21" w:rsidRPr="00BB4BBB" w:rsidRDefault="00C67E21" w:rsidP="00C67E21">
    <w:pPr>
      <w:rPr>
        <w:rFonts w:asciiTheme="majorHAnsi" w:hAnsiTheme="majorHAnsi"/>
      </w:rPr>
    </w:pPr>
  </w:p>
  <w:p w14:paraId="211DA03A" w14:textId="77777777" w:rsidR="00C67E21" w:rsidRPr="00BB4BBB" w:rsidRDefault="00C67E21" w:rsidP="00C67E21">
    <w:pPr>
      <w:rPr>
        <w:rFonts w:asciiTheme="majorHAnsi" w:hAnsiTheme="majorHAnsi"/>
      </w:rPr>
    </w:pPr>
  </w:p>
  <w:p w14:paraId="08989F26"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4"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F373621" w14:textId="30D0FCA7" w:rsidR="00C67E21" w:rsidRPr="00BB4BBB" w:rsidRDefault="00C67E21" w:rsidP="00E165E0">
                          <w:pPr>
                            <w:pStyle w:val="Kopfzeile"/>
                            <w:rPr>
                              <w:lang w:val="de-D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2" type="#_x0000_t202" style="position:absolute;margin-left:.1pt;margin-top:4.4pt;width:196.3pt;height:29.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" filled="f" stroked="f" strokeweight=".5pt">
              <v:textbox inset="0,0,0,0">
                <w:txbxContent>
                  <w:p w14:paraId="4F373621" w14:textId="30D0FCA7" w:rsidR="00C67E21" w:rsidRPr="00BB4BBB" w:rsidRDefault="00C67E21" w:rsidP="00E165E0">
                    <w:pPr>
                      <w:pStyle w:val="Kopfzeile"/>
                      <w:rPr>
                        <w:lang w:val="de-DE"/>
                      </w:rPr>
                    </w:pPr>
                  </w:p>
                </w:txbxContent>
              </v:textbox>
            </v:shape>
          </w:pict>
        </mc:Fallback>
      </mc:AlternateContent>
    </w:r>
  </w:p>
  <w:p w14:paraId="621E329E" w14:textId="77777777" w:rsidR="00C67E21" w:rsidRPr="00BB4BBB" w:rsidRDefault="00C67E21" w:rsidP="00C67E21">
    <w:pPr>
      <w:rPr>
        <w:rFonts w:asciiTheme="majorHAnsi" w:hAnsiTheme="majorHAnsi"/>
      </w:rPr>
    </w:pPr>
  </w:p>
  <w:p w14:paraId="3B88D1FB" w14:textId="77777777" w:rsidR="00C67E21" w:rsidRPr="00BB4BBB" w:rsidRDefault="00C67E21" w:rsidP="00C67E21">
    <w:pPr>
      <w:rPr>
        <w:rFonts w:asciiTheme="majorHAnsi" w:hAnsiTheme="majorHAnsi"/>
      </w:rPr>
    </w:pPr>
  </w:p>
  <w:p w14:paraId="0AEC6A52"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45720" distB="45720" distL="114300" distR="114300" simplePos="0" relativeHeight="251658245"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52D788E1" w14:textId="77777777" w:rsidR="00C67E21" w:rsidRPr="00BB4BBB" w:rsidRDefault="00C67E21" w:rsidP="00C67E21">
                          <w:pPr>
                            <w:pStyle w:val="10-FrameContents"/>
                            <w:rPr>
                              <w:rFonts w:asciiTheme="majorHAnsi" w:hAnsiTheme="majorHAnsi"/>
                              <w:lang w:val="de-D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3" style="position:absolute;margin-left:-7.45pt;margin-top:10.75pt;width:495.3pt;height:81.15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" filled="f" stroked="f" strokeweight=".26mm">
              <v:textbox>
                <w:txbxContent>
                  <w:p w14:paraId="52D788E1" w14:textId="77777777" w:rsidR="00C67E21" w:rsidRPr="00BB4BBB" w:rsidRDefault="00C67E21" w:rsidP="00C67E21">
                    <w:pPr>
                      <w:pStyle w:val="10-FrameContents"/>
                      <w:rPr>
                        <w:rFonts w:asciiTheme="majorHAnsi" w:hAnsiTheme="majorHAnsi"/>
                        <w:lang w:val="de-DE"/>
                      </w:rPr>
                    </w:pPr>
                  </w:p>
                </w:txbxContent>
              </v:textbox>
            </v:rect>
          </w:pict>
        </mc:Fallback>
      </mc:AlternateContent>
    </w:r>
  </w:p>
  <w:p w14:paraId="2AB780FD" w14:textId="77777777" w:rsidR="00C67E21" w:rsidRPr="00BB4BBB" w:rsidRDefault="00C67E21" w:rsidP="00C67E21">
    <w:pPr>
      <w:rPr>
        <w:rFonts w:asciiTheme="majorHAnsi" w:hAnsiTheme="majorHAnsi"/>
      </w:rPr>
    </w:pPr>
  </w:p>
  <w:p w14:paraId="5CDC4266" w14:textId="77777777" w:rsidR="00C67E21" w:rsidRPr="00BB4BBB" w:rsidRDefault="00C67E21" w:rsidP="00C67E21">
    <w:pPr>
      <w:rPr>
        <w:rFonts w:asciiTheme="majorHAnsi" w:hAnsiTheme="majorHAnsi"/>
      </w:rPr>
    </w:pPr>
  </w:p>
  <w:p w14:paraId="08EC30C1" w14:textId="77777777" w:rsidR="00C67E21" w:rsidRPr="00BB4BBB" w:rsidRDefault="00C67E21" w:rsidP="00C67E21">
    <w:pPr>
      <w:rPr>
        <w:rFonts w:asciiTheme="majorHAnsi" w:hAnsiTheme="majorHAnsi"/>
      </w:rPr>
    </w:pPr>
  </w:p>
  <w:p w14:paraId="68170C97" w14:textId="77777777" w:rsidR="00C67E21" w:rsidRPr="00BB4BBB" w:rsidRDefault="00C67E21" w:rsidP="00C67E21">
    <w:pPr>
      <w:rPr>
        <w:rFonts w:asciiTheme="majorHAnsi" w:hAnsiTheme="majorHAnsi"/>
      </w:rPr>
    </w:pPr>
  </w:p>
  <w:p w14:paraId="574AEAB3" w14:textId="77777777" w:rsidR="00C67E21" w:rsidRPr="00BB4BBB" w:rsidRDefault="00C67E21" w:rsidP="00C67E21">
    <w:pPr>
      <w:rPr>
        <w:rFonts w:asciiTheme="majorHAnsi" w:hAnsiTheme="majorHAnsi"/>
      </w:rPr>
    </w:pPr>
  </w:p>
  <w:p w14:paraId="701AB9CE" w14:textId="77777777" w:rsidR="00C67E21" w:rsidRPr="00BB4BBB" w:rsidRDefault="00C67E21" w:rsidP="00C67E21">
    <w:pPr>
      <w:rPr>
        <w:rFonts w:asciiTheme="majorHAnsi" w:hAnsiTheme="majorHAnsi"/>
      </w:rPr>
    </w:pPr>
  </w:p>
  <w:p w14:paraId="4C56F970" w14:textId="77777777" w:rsidR="00C67E21" w:rsidRPr="00BB4BBB" w:rsidRDefault="00C67E21" w:rsidP="00C67E21">
    <w:pPr>
      <w:rPr>
        <w:rFonts w:asciiTheme="majorHAnsi" w:hAnsiTheme="majorHAnsi"/>
      </w:rPr>
    </w:pPr>
  </w:p>
  <w:p w14:paraId="3FAC2337" w14:textId="77777777" w:rsidR="00C67E21" w:rsidRPr="00BB4BBB" w:rsidRDefault="00C67E21" w:rsidP="00C67E21">
    <w:pPr>
      <w:rPr>
        <w:rFonts w:asciiTheme="majorHAnsi" w:hAnsiTheme="majorHAnsi"/>
      </w:rPr>
    </w:pPr>
  </w:p>
  <w:p w14:paraId="49CFD38A" w14:textId="77777777" w:rsidR="00C67E21" w:rsidRPr="00BB4BBB" w:rsidRDefault="00C67E21" w:rsidP="00C67E21">
    <w:pPr>
      <w:rPr>
        <w:rFonts w:asciiTheme="majorHAnsi" w:hAnsiTheme="majorHAnsi"/>
      </w:rPr>
    </w:pPr>
  </w:p>
  <w:p w14:paraId="44F337D0"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6"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06E4F810" w14:textId="77777777" w:rsidR="00C67E21" w:rsidRPr="00BB4BBB"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Kontakt" o:spid="_x0000_s1034" type="#_x0000_t202" style="position:absolute;margin-left:396.15pt;margin-top:9.15pt;width:84.05pt;height:32.9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Db&#10;4n/KEgIAACMEAAAOAAAAAAAAAAAAAAAAAC4CAABkcnMvZTJvRG9jLnhtbFBLAQItABQABgAIAAAA&#10;IQAx0L0g3wAAAAkBAAAPAAAAAAAAAAAAAAAAAGwEAABkcnMvZG93bnJldi54bWxQSwUGAAAAAAQA&#10;BADzAAAAeAUAAAAA&#10;" filled="f" stroked="f" strokeweight=".5pt">
              <v:textbox inset="0,0,0,0">
                <w:txbxContent>
                  <w:p w14:paraId="06E4F810" w14:textId="77777777" w:rsidR="00C67E21" w:rsidRPr="00BB4BBB" w:rsidRDefault="00C67E21" w:rsidP="00C67E21">
                    <w:pPr>
                      <w:pStyle w:val="09-Contact-Line"/>
                      <w:rPr>
                        <w:rFonts w:asciiTheme="majorHAnsi" w:hAnsiTheme="majorHAnsi"/>
                      </w:rPr>
                    </w:pP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7"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_x0000_s1036" type="#_x0000_t202" style="position:absolute;margin-left:0;margin-top:0;width:200.25pt;height:62.9pt;z-index:251658247;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6E9E71E4" w:rsidR="005D1F24" w:rsidRPr="00BB4BBB" w:rsidRDefault="00047F1C" w:rsidP="00253BC9">
    <w:pPr>
      <w:rPr>
        <w:rFonts w:asciiTheme="majorHAnsi" w:hAnsiTheme="majorHAnsi"/>
      </w:rPr>
    </w:pPr>
    <w:r w:rsidRPr="0049729B">
      <w:rPr>
        <w:rFonts w:asciiTheme="majorHAnsi" w:hAnsiTheme="majorHAnsi"/>
        <w:noProof/>
      </w:rPr>
      <mc:AlternateContent>
        <mc:Choice Requires="wps">
          <w:drawing>
            <wp:anchor distT="0" distB="0" distL="114300" distR="114300" simplePos="0" relativeHeight="251658250" behindDoc="0" locked="0" layoutInCell="1" allowOverlap="1" wp14:anchorId="4F842E70" wp14:editId="737CED24">
              <wp:simplePos x="0" y="0"/>
              <wp:positionH relativeFrom="margin">
                <wp:posOffset>4537075</wp:posOffset>
              </wp:positionH>
              <wp:positionV relativeFrom="page">
                <wp:posOffset>-3175</wp:posOffset>
              </wp:positionV>
              <wp:extent cx="2120265" cy="857956"/>
              <wp:effectExtent l="0" t="0" r="13335" b="0"/>
              <wp:wrapNone/>
              <wp:docPr id="1731910179"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5C8569CA" w14:textId="16C3C49D" w:rsidR="00047F1C" w:rsidRPr="0049729B" w:rsidRDefault="00047F1C" w:rsidP="00047F1C">
                          <w:pPr>
                            <w:rPr>
                              <w:rFonts w:asciiTheme="majorHAnsi" w:hAnsiTheme="majorHAnsi"/>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42E70" id="_x0000_s1037" type="#_x0000_t202" style="position:absolute;margin-left:357.25pt;margin-top:-.25pt;width:166.95pt;height:67.5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" filled="f" stroked="f" strokeweight=".5pt">
              <v:textbox inset="0,0,0,0">
                <w:txbxContent>
                  <w:p w14:paraId="5C8569CA" w14:textId="16C3C49D" w:rsidR="00047F1C" w:rsidRPr="0049729B" w:rsidRDefault="00047F1C" w:rsidP="00047F1C">
                    <w:pPr>
                      <w:rPr>
                        <w:rFonts w:asciiTheme="majorHAnsi" w:hAnsiTheme="majorHAnsi"/>
                      </w:rPr>
                    </w:pPr>
                  </w:p>
                </w:txbxContent>
              </v:textbox>
              <w10:wrap anchorx="margin" anchory="page"/>
            </v:shape>
          </w:pict>
        </mc:Fallback>
      </mc:AlternateContent>
    </w: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8"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0E6828A5" w:rsidR="005D1F24" w:rsidRPr="00BB4BBB" w:rsidRDefault="000A7C34" w:rsidP="00E165E0">
                          <w:pPr>
                            <w:pStyle w:val="Kopfzeile"/>
                            <w:rPr>
                              <w:lang w:val="de-DE"/>
                            </w:rPr>
                          </w:pPr>
                          <w:r>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_x0000_s1038" type="#_x0000_t202" style="position:absolute;margin-left:.1pt;margin-top:4.4pt;width:196.3pt;height:29.7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UciEwIAACQ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" filled="f" stroked="f" strokeweight=".5pt">
              <v:textbox inset="0,0,0,0">
                <w:txbxContent>
                  <w:p w14:paraId="55A3F47F" w14:textId="0E6828A5" w:rsidR="005D1F24" w:rsidRPr="00BB4BBB" w:rsidRDefault="000A7C34" w:rsidP="00E165E0">
                    <w:pPr>
                      <w:pStyle w:val="Kopfzeile"/>
                      <w:rPr>
                        <w:lang w:val="de-DE"/>
                      </w:rPr>
                    </w:pPr>
                    <w:r>
                      <w:rPr>
                        <w:lang w:val="de-DE"/>
                      </w:rPr>
                      <w:t>Pressemitteilung</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4BC7FD3"/>
    <w:multiLevelType w:val="hybridMultilevel"/>
    <w:tmpl w:val="42CE561A"/>
    <w:lvl w:ilvl="0" w:tplc="BDD62B90">
      <w:start w:val="1"/>
      <w:numFmt w:val="bullet"/>
      <w:lvlText w:val=""/>
      <w:lvlJc w:val="left"/>
      <w:pPr>
        <w:ind w:left="1280" w:hanging="360"/>
      </w:pPr>
      <w:rPr>
        <w:rFonts w:ascii="Symbol" w:hAnsi="Symbol"/>
      </w:rPr>
    </w:lvl>
    <w:lvl w:ilvl="1" w:tplc="A7F01B74">
      <w:start w:val="1"/>
      <w:numFmt w:val="bullet"/>
      <w:lvlText w:val=""/>
      <w:lvlJc w:val="left"/>
      <w:pPr>
        <w:ind w:left="1280" w:hanging="360"/>
      </w:pPr>
      <w:rPr>
        <w:rFonts w:ascii="Symbol" w:hAnsi="Symbol"/>
      </w:rPr>
    </w:lvl>
    <w:lvl w:ilvl="2" w:tplc="A768B34E">
      <w:start w:val="1"/>
      <w:numFmt w:val="bullet"/>
      <w:lvlText w:val=""/>
      <w:lvlJc w:val="left"/>
      <w:pPr>
        <w:ind w:left="1280" w:hanging="360"/>
      </w:pPr>
      <w:rPr>
        <w:rFonts w:ascii="Symbol" w:hAnsi="Symbol"/>
      </w:rPr>
    </w:lvl>
    <w:lvl w:ilvl="3" w:tplc="4F8E9504">
      <w:start w:val="1"/>
      <w:numFmt w:val="bullet"/>
      <w:lvlText w:val=""/>
      <w:lvlJc w:val="left"/>
      <w:pPr>
        <w:ind w:left="1280" w:hanging="360"/>
      </w:pPr>
      <w:rPr>
        <w:rFonts w:ascii="Symbol" w:hAnsi="Symbol"/>
      </w:rPr>
    </w:lvl>
    <w:lvl w:ilvl="4" w:tplc="39E08E3E">
      <w:start w:val="1"/>
      <w:numFmt w:val="bullet"/>
      <w:lvlText w:val=""/>
      <w:lvlJc w:val="left"/>
      <w:pPr>
        <w:ind w:left="1280" w:hanging="360"/>
      </w:pPr>
      <w:rPr>
        <w:rFonts w:ascii="Symbol" w:hAnsi="Symbol"/>
      </w:rPr>
    </w:lvl>
    <w:lvl w:ilvl="5" w:tplc="59880E9A">
      <w:start w:val="1"/>
      <w:numFmt w:val="bullet"/>
      <w:lvlText w:val=""/>
      <w:lvlJc w:val="left"/>
      <w:pPr>
        <w:ind w:left="1280" w:hanging="360"/>
      </w:pPr>
      <w:rPr>
        <w:rFonts w:ascii="Symbol" w:hAnsi="Symbol"/>
      </w:rPr>
    </w:lvl>
    <w:lvl w:ilvl="6" w:tplc="76D41AD8">
      <w:start w:val="1"/>
      <w:numFmt w:val="bullet"/>
      <w:lvlText w:val=""/>
      <w:lvlJc w:val="left"/>
      <w:pPr>
        <w:ind w:left="1280" w:hanging="360"/>
      </w:pPr>
      <w:rPr>
        <w:rFonts w:ascii="Symbol" w:hAnsi="Symbol"/>
      </w:rPr>
    </w:lvl>
    <w:lvl w:ilvl="7" w:tplc="40A41D78">
      <w:start w:val="1"/>
      <w:numFmt w:val="bullet"/>
      <w:lvlText w:val=""/>
      <w:lvlJc w:val="left"/>
      <w:pPr>
        <w:ind w:left="1280" w:hanging="360"/>
      </w:pPr>
      <w:rPr>
        <w:rFonts w:ascii="Symbol" w:hAnsi="Symbol"/>
      </w:rPr>
    </w:lvl>
    <w:lvl w:ilvl="8" w:tplc="CB8692F4">
      <w:start w:val="1"/>
      <w:numFmt w:val="bullet"/>
      <w:lvlText w:val=""/>
      <w:lvlJc w:val="left"/>
      <w:pPr>
        <w:ind w:left="1280" w:hanging="360"/>
      </w:pPr>
      <w:rPr>
        <w:rFonts w:ascii="Symbol" w:hAnsi="Symbol"/>
      </w:rPr>
    </w:lvl>
  </w:abstractNum>
  <w:abstractNum w:abstractNumId="1" w15:restartNumberingAfterBreak="0">
    <w:nsid w:val="2BECC856"/>
    <w:multiLevelType w:val="hybridMultilevel"/>
    <w:tmpl w:val="B1F6CCEE"/>
    <w:lvl w:ilvl="0" w:tplc="73446378">
      <w:start w:val="1"/>
      <w:numFmt w:val="decimal"/>
      <w:lvlText w:val="%1."/>
      <w:lvlJc w:val="left"/>
      <w:pPr>
        <w:ind w:left="720" w:hanging="360"/>
      </w:pPr>
    </w:lvl>
    <w:lvl w:ilvl="1" w:tplc="76028816">
      <w:start w:val="1"/>
      <w:numFmt w:val="lowerLetter"/>
      <w:lvlText w:val="%2."/>
      <w:lvlJc w:val="left"/>
      <w:pPr>
        <w:ind w:left="1440" w:hanging="360"/>
      </w:pPr>
    </w:lvl>
    <w:lvl w:ilvl="2" w:tplc="55E00D1C">
      <w:start w:val="1"/>
      <w:numFmt w:val="lowerRoman"/>
      <w:lvlText w:val="%3."/>
      <w:lvlJc w:val="right"/>
      <w:pPr>
        <w:ind w:left="2160" w:hanging="180"/>
      </w:pPr>
    </w:lvl>
    <w:lvl w:ilvl="3" w:tplc="3F668008">
      <w:start w:val="1"/>
      <w:numFmt w:val="decimal"/>
      <w:lvlText w:val="%4."/>
      <w:lvlJc w:val="left"/>
      <w:pPr>
        <w:ind w:left="2880" w:hanging="360"/>
      </w:pPr>
    </w:lvl>
    <w:lvl w:ilvl="4" w:tplc="3F868AA4">
      <w:start w:val="1"/>
      <w:numFmt w:val="lowerLetter"/>
      <w:lvlText w:val="%5."/>
      <w:lvlJc w:val="left"/>
      <w:pPr>
        <w:ind w:left="3600" w:hanging="360"/>
      </w:pPr>
    </w:lvl>
    <w:lvl w:ilvl="5" w:tplc="49CA3F0A">
      <w:start w:val="1"/>
      <w:numFmt w:val="lowerRoman"/>
      <w:lvlText w:val="%6."/>
      <w:lvlJc w:val="right"/>
      <w:pPr>
        <w:ind w:left="4320" w:hanging="180"/>
      </w:pPr>
    </w:lvl>
    <w:lvl w:ilvl="6" w:tplc="E4C27196">
      <w:start w:val="1"/>
      <w:numFmt w:val="decimal"/>
      <w:lvlText w:val="%7."/>
      <w:lvlJc w:val="left"/>
      <w:pPr>
        <w:ind w:left="5040" w:hanging="360"/>
      </w:pPr>
    </w:lvl>
    <w:lvl w:ilvl="7" w:tplc="03CC03F2">
      <w:start w:val="1"/>
      <w:numFmt w:val="lowerLetter"/>
      <w:lvlText w:val="%8."/>
      <w:lvlJc w:val="left"/>
      <w:pPr>
        <w:ind w:left="5760" w:hanging="360"/>
      </w:pPr>
    </w:lvl>
    <w:lvl w:ilvl="8" w:tplc="B6CC46B6">
      <w:start w:val="1"/>
      <w:numFmt w:val="lowerRoman"/>
      <w:lvlText w:val="%9."/>
      <w:lvlJc w:val="right"/>
      <w:pPr>
        <w:ind w:left="6480" w:hanging="180"/>
      </w:pPr>
    </w:lvl>
  </w:abstractNum>
  <w:abstractNum w:abstractNumId="2" w15:restartNumberingAfterBreak="0">
    <w:nsid w:val="306E376A"/>
    <w:multiLevelType w:val="hybridMultilevel"/>
    <w:tmpl w:val="30E2C6F8"/>
    <w:lvl w:ilvl="0" w:tplc="CDB2D978">
      <w:start w:val="1"/>
      <w:numFmt w:val="decimal"/>
      <w:lvlText w:val="%1)"/>
      <w:lvlJc w:val="left"/>
      <w:pPr>
        <w:ind w:left="1080" w:hanging="360"/>
      </w:pPr>
    </w:lvl>
    <w:lvl w:ilvl="1" w:tplc="735C0BDA">
      <w:start w:val="1"/>
      <w:numFmt w:val="decimal"/>
      <w:lvlText w:val="%2)"/>
      <w:lvlJc w:val="left"/>
      <w:pPr>
        <w:ind w:left="1080" w:hanging="360"/>
      </w:pPr>
    </w:lvl>
    <w:lvl w:ilvl="2" w:tplc="1E70F69E">
      <w:start w:val="1"/>
      <w:numFmt w:val="decimal"/>
      <w:lvlText w:val="%3)"/>
      <w:lvlJc w:val="left"/>
      <w:pPr>
        <w:ind w:left="1080" w:hanging="360"/>
      </w:pPr>
    </w:lvl>
    <w:lvl w:ilvl="3" w:tplc="C94858A6">
      <w:start w:val="1"/>
      <w:numFmt w:val="decimal"/>
      <w:lvlText w:val="%4)"/>
      <w:lvlJc w:val="left"/>
      <w:pPr>
        <w:ind w:left="1080" w:hanging="360"/>
      </w:pPr>
    </w:lvl>
    <w:lvl w:ilvl="4" w:tplc="4CCCABF6">
      <w:start w:val="1"/>
      <w:numFmt w:val="decimal"/>
      <w:lvlText w:val="%5)"/>
      <w:lvlJc w:val="left"/>
      <w:pPr>
        <w:ind w:left="1080" w:hanging="360"/>
      </w:pPr>
    </w:lvl>
    <w:lvl w:ilvl="5" w:tplc="71C40D8C">
      <w:start w:val="1"/>
      <w:numFmt w:val="decimal"/>
      <w:lvlText w:val="%6)"/>
      <w:lvlJc w:val="left"/>
      <w:pPr>
        <w:ind w:left="1080" w:hanging="360"/>
      </w:pPr>
    </w:lvl>
    <w:lvl w:ilvl="6" w:tplc="1506DC74">
      <w:start w:val="1"/>
      <w:numFmt w:val="decimal"/>
      <w:lvlText w:val="%7)"/>
      <w:lvlJc w:val="left"/>
      <w:pPr>
        <w:ind w:left="1080" w:hanging="360"/>
      </w:pPr>
    </w:lvl>
    <w:lvl w:ilvl="7" w:tplc="EBD4E510">
      <w:start w:val="1"/>
      <w:numFmt w:val="decimal"/>
      <w:lvlText w:val="%8)"/>
      <w:lvlJc w:val="left"/>
      <w:pPr>
        <w:ind w:left="1080" w:hanging="360"/>
      </w:pPr>
    </w:lvl>
    <w:lvl w:ilvl="8" w:tplc="37922FD6">
      <w:start w:val="1"/>
      <w:numFmt w:val="decimal"/>
      <w:lvlText w:val="%9)"/>
      <w:lvlJc w:val="left"/>
      <w:pPr>
        <w:ind w:left="1080" w:hanging="360"/>
      </w:pPr>
    </w:lvl>
  </w:abstractNum>
  <w:abstractNum w:abstractNumId="3" w15:restartNumberingAfterBreak="0">
    <w:nsid w:val="44A11A6A"/>
    <w:multiLevelType w:val="hybridMultilevel"/>
    <w:tmpl w:val="A89011A2"/>
    <w:lvl w:ilvl="0" w:tplc="7750B516">
      <w:start w:val="1"/>
      <w:numFmt w:val="bullet"/>
      <w:pStyle w:val="02-Bullet"/>
      <w:lvlText w:val=""/>
      <w:lvlJc w:val="left"/>
      <w:pPr>
        <w:ind w:left="4897" w:hanging="360"/>
      </w:pPr>
      <w:rPr>
        <w:rFonts w:ascii="Symbol" w:hAnsi="Symbol" w:hint="default"/>
      </w:rPr>
    </w:lvl>
    <w:lvl w:ilvl="1" w:tplc="9DDA2C54" w:tentative="1">
      <w:start w:val="1"/>
      <w:numFmt w:val="bullet"/>
      <w:lvlText w:val="o"/>
      <w:lvlJc w:val="left"/>
      <w:pPr>
        <w:ind w:left="1440" w:hanging="360"/>
      </w:pPr>
      <w:rPr>
        <w:rFonts w:ascii="Courier New" w:hAnsi="Courier New" w:hint="default"/>
      </w:rPr>
    </w:lvl>
    <w:lvl w:ilvl="2" w:tplc="DB029522" w:tentative="1">
      <w:start w:val="1"/>
      <w:numFmt w:val="bullet"/>
      <w:lvlText w:val=""/>
      <w:lvlJc w:val="left"/>
      <w:pPr>
        <w:ind w:left="2160" w:hanging="360"/>
      </w:pPr>
      <w:rPr>
        <w:rFonts w:ascii="Wingdings" w:hAnsi="Wingdings" w:hint="default"/>
      </w:rPr>
    </w:lvl>
    <w:lvl w:ilvl="3" w:tplc="DC14A6EC" w:tentative="1">
      <w:start w:val="1"/>
      <w:numFmt w:val="bullet"/>
      <w:lvlText w:val=""/>
      <w:lvlJc w:val="left"/>
      <w:pPr>
        <w:ind w:left="2880" w:hanging="360"/>
      </w:pPr>
      <w:rPr>
        <w:rFonts w:ascii="Symbol" w:hAnsi="Symbol" w:hint="default"/>
      </w:rPr>
    </w:lvl>
    <w:lvl w:ilvl="4" w:tplc="248C5FA4" w:tentative="1">
      <w:start w:val="1"/>
      <w:numFmt w:val="bullet"/>
      <w:lvlText w:val="o"/>
      <w:lvlJc w:val="left"/>
      <w:pPr>
        <w:ind w:left="3600" w:hanging="360"/>
      </w:pPr>
      <w:rPr>
        <w:rFonts w:ascii="Courier New" w:hAnsi="Courier New" w:hint="default"/>
      </w:rPr>
    </w:lvl>
    <w:lvl w:ilvl="5" w:tplc="8558EBEE" w:tentative="1">
      <w:start w:val="1"/>
      <w:numFmt w:val="bullet"/>
      <w:lvlText w:val=""/>
      <w:lvlJc w:val="left"/>
      <w:pPr>
        <w:ind w:left="4320" w:hanging="360"/>
      </w:pPr>
      <w:rPr>
        <w:rFonts w:ascii="Wingdings" w:hAnsi="Wingdings" w:hint="default"/>
      </w:rPr>
    </w:lvl>
    <w:lvl w:ilvl="6" w:tplc="B4E8BF54" w:tentative="1">
      <w:start w:val="1"/>
      <w:numFmt w:val="bullet"/>
      <w:lvlText w:val=""/>
      <w:lvlJc w:val="left"/>
      <w:pPr>
        <w:ind w:left="5040" w:hanging="360"/>
      </w:pPr>
      <w:rPr>
        <w:rFonts w:ascii="Symbol" w:hAnsi="Symbol" w:hint="default"/>
      </w:rPr>
    </w:lvl>
    <w:lvl w:ilvl="7" w:tplc="A15A8A32" w:tentative="1">
      <w:start w:val="1"/>
      <w:numFmt w:val="bullet"/>
      <w:lvlText w:val="o"/>
      <w:lvlJc w:val="left"/>
      <w:pPr>
        <w:ind w:left="5760" w:hanging="360"/>
      </w:pPr>
      <w:rPr>
        <w:rFonts w:ascii="Courier New" w:hAnsi="Courier New" w:hint="default"/>
      </w:rPr>
    </w:lvl>
    <w:lvl w:ilvl="8" w:tplc="2F98526A" w:tentative="1">
      <w:start w:val="1"/>
      <w:numFmt w:val="bullet"/>
      <w:lvlText w:val=""/>
      <w:lvlJc w:val="left"/>
      <w:pPr>
        <w:ind w:left="6480" w:hanging="360"/>
      </w:pPr>
      <w:rPr>
        <w:rFonts w:ascii="Wingdings" w:hAnsi="Wingdings" w:hint="default"/>
      </w:rPr>
    </w:lvl>
  </w:abstractNum>
  <w:abstractNum w:abstractNumId="4" w15:restartNumberingAfterBreak="0">
    <w:nsid w:val="453D70FC"/>
    <w:multiLevelType w:val="hybridMultilevel"/>
    <w:tmpl w:val="9634C52E"/>
    <w:lvl w:ilvl="0" w:tplc="92704B04">
      <w:start w:val="1"/>
      <w:numFmt w:val="bullet"/>
      <w:lvlText w:val=""/>
      <w:lvlJc w:val="left"/>
      <w:pPr>
        <w:ind w:left="720" w:hanging="360"/>
      </w:pPr>
      <w:rPr>
        <w:rFonts w:ascii="Symbol" w:hAnsi="Symbol" w:hint="default"/>
      </w:rPr>
    </w:lvl>
    <w:lvl w:ilvl="1" w:tplc="3B1E484A" w:tentative="1">
      <w:start w:val="1"/>
      <w:numFmt w:val="bullet"/>
      <w:lvlText w:val="o"/>
      <w:lvlJc w:val="left"/>
      <w:pPr>
        <w:ind w:left="1440" w:hanging="360"/>
      </w:pPr>
      <w:rPr>
        <w:rFonts w:ascii="Courier New" w:hAnsi="Courier New" w:hint="default"/>
      </w:rPr>
    </w:lvl>
    <w:lvl w:ilvl="2" w:tplc="BF54A7D6" w:tentative="1">
      <w:start w:val="1"/>
      <w:numFmt w:val="bullet"/>
      <w:lvlText w:val=""/>
      <w:lvlJc w:val="left"/>
      <w:pPr>
        <w:ind w:left="2160" w:hanging="360"/>
      </w:pPr>
      <w:rPr>
        <w:rFonts w:ascii="Wingdings" w:hAnsi="Wingdings" w:hint="default"/>
      </w:rPr>
    </w:lvl>
    <w:lvl w:ilvl="3" w:tplc="596885BC" w:tentative="1">
      <w:start w:val="1"/>
      <w:numFmt w:val="bullet"/>
      <w:lvlText w:val=""/>
      <w:lvlJc w:val="left"/>
      <w:pPr>
        <w:ind w:left="2880" w:hanging="360"/>
      </w:pPr>
      <w:rPr>
        <w:rFonts w:ascii="Symbol" w:hAnsi="Symbol" w:hint="default"/>
      </w:rPr>
    </w:lvl>
    <w:lvl w:ilvl="4" w:tplc="11929088" w:tentative="1">
      <w:start w:val="1"/>
      <w:numFmt w:val="bullet"/>
      <w:lvlText w:val="o"/>
      <w:lvlJc w:val="left"/>
      <w:pPr>
        <w:ind w:left="3600" w:hanging="360"/>
      </w:pPr>
      <w:rPr>
        <w:rFonts w:ascii="Courier New" w:hAnsi="Courier New" w:hint="default"/>
      </w:rPr>
    </w:lvl>
    <w:lvl w:ilvl="5" w:tplc="47283D4E" w:tentative="1">
      <w:start w:val="1"/>
      <w:numFmt w:val="bullet"/>
      <w:lvlText w:val=""/>
      <w:lvlJc w:val="left"/>
      <w:pPr>
        <w:ind w:left="4320" w:hanging="360"/>
      </w:pPr>
      <w:rPr>
        <w:rFonts w:ascii="Wingdings" w:hAnsi="Wingdings" w:hint="default"/>
      </w:rPr>
    </w:lvl>
    <w:lvl w:ilvl="6" w:tplc="64F69230" w:tentative="1">
      <w:start w:val="1"/>
      <w:numFmt w:val="bullet"/>
      <w:lvlText w:val=""/>
      <w:lvlJc w:val="left"/>
      <w:pPr>
        <w:ind w:left="5040" w:hanging="360"/>
      </w:pPr>
      <w:rPr>
        <w:rFonts w:ascii="Symbol" w:hAnsi="Symbol" w:hint="default"/>
      </w:rPr>
    </w:lvl>
    <w:lvl w:ilvl="7" w:tplc="CC2426FA" w:tentative="1">
      <w:start w:val="1"/>
      <w:numFmt w:val="bullet"/>
      <w:lvlText w:val="o"/>
      <w:lvlJc w:val="left"/>
      <w:pPr>
        <w:ind w:left="5760" w:hanging="360"/>
      </w:pPr>
      <w:rPr>
        <w:rFonts w:ascii="Courier New" w:hAnsi="Courier New" w:hint="default"/>
      </w:rPr>
    </w:lvl>
    <w:lvl w:ilvl="8" w:tplc="9FC2650A" w:tentative="1">
      <w:start w:val="1"/>
      <w:numFmt w:val="bullet"/>
      <w:lvlText w:val=""/>
      <w:lvlJc w:val="left"/>
      <w:pPr>
        <w:ind w:left="6480" w:hanging="360"/>
      </w:pPr>
      <w:rPr>
        <w:rFonts w:ascii="Wingdings" w:hAnsi="Wingdings" w:hint="default"/>
      </w:rPr>
    </w:lvl>
  </w:abstractNum>
  <w:abstractNum w:abstractNumId="5"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569B43F4"/>
    <w:multiLevelType w:val="hybridMultilevel"/>
    <w:tmpl w:val="870C6BA8"/>
    <w:lvl w:ilvl="0" w:tplc="9C804A7A">
      <w:start w:val="1"/>
      <w:numFmt w:val="decimal"/>
      <w:lvlText w:val="%1."/>
      <w:lvlJc w:val="left"/>
      <w:pPr>
        <w:ind w:left="720" w:hanging="360"/>
      </w:pPr>
    </w:lvl>
    <w:lvl w:ilvl="1" w:tplc="A17A597A">
      <w:start w:val="1"/>
      <w:numFmt w:val="lowerLetter"/>
      <w:lvlText w:val="%2."/>
      <w:lvlJc w:val="left"/>
      <w:pPr>
        <w:ind w:left="1440" w:hanging="360"/>
      </w:pPr>
    </w:lvl>
    <w:lvl w:ilvl="2" w:tplc="20D4CA36">
      <w:start w:val="1"/>
      <w:numFmt w:val="lowerRoman"/>
      <w:lvlText w:val="%3."/>
      <w:lvlJc w:val="right"/>
      <w:pPr>
        <w:ind w:left="2160" w:hanging="180"/>
      </w:pPr>
    </w:lvl>
    <w:lvl w:ilvl="3" w:tplc="FDB81652">
      <w:start w:val="1"/>
      <w:numFmt w:val="decimal"/>
      <w:lvlText w:val="%4."/>
      <w:lvlJc w:val="left"/>
      <w:pPr>
        <w:ind w:left="2880" w:hanging="360"/>
      </w:pPr>
    </w:lvl>
    <w:lvl w:ilvl="4" w:tplc="9C026FDE">
      <w:start w:val="1"/>
      <w:numFmt w:val="lowerLetter"/>
      <w:lvlText w:val="%5."/>
      <w:lvlJc w:val="left"/>
      <w:pPr>
        <w:ind w:left="3600" w:hanging="360"/>
      </w:pPr>
    </w:lvl>
    <w:lvl w:ilvl="5" w:tplc="EF54182C">
      <w:start w:val="1"/>
      <w:numFmt w:val="lowerRoman"/>
      <w:lvlText w:val="%6."/>
      <w:lvlJc w:val="right"/>
      <w:pPr>
        <w:ind w:left="4320" w:hanging="180"/>
      </w:pPr>
    </w:lvl>
    <w:lvl w:ilvl="6" w:tplc="9EDC0E86">
      <w:start w:val="1"/>
      <w:numFmt w:val="decimal"/>
      <w:lvlText w:val="%7."/>
      <w:lvlJc w:val="left"/>
      <w:pPr>
        <w:ind w:left="5040" w:hanging="360"/>
      </w:pPr>
    </w:lvl>
    <w:lvl w:ilvl="7" w:tplc="721E57DE">
      <w:start w:val="1"/>
      <w:numFmt w:val="lowerLetter"/>
      <w:lvlText w:val="%8."/>
      <w:lvlJc w:val="left"/>
      <w:pPr>
        <w:ind w:left="5760" w:hanging="360"/>
      </w:pPr>
    </w:lvl>
    <w:lvl w:ilvl="8" w:tplc="43C68092">
      <w:start w:val="1"/>
      <w:numFmt w:val="lowerRoman"/>
      <w:lvlText w:val="%9."/>
      <w:lvlJc w:val="right"/>
      <w:pPr>
        <w:ind w:left="6480" w:hanging="180"/>
      </w:pPr>
    </w:lvl>
  </w:abstractNum>
  <w:abstractNum w:abstractNumId="7" w15:restartNumberingAfterBreak="0">
    <w:nsid w:val="6E017835"/>
    <w:multiLevelType w:val="hybridMultilevel"/>
    <w:tmpl w:val="CF5C7F0C"/>
    <w:lvl w:ilvl="0" w:tplc="E4345B92">
      <w:start w:val="1"/>
      <w:numFmt w:val="bullet"/>
      <w:lvlText w:val=""/>
      <w:lvlJc w:val="left"/>
      <w:pPr>
        <w:tabs>
          <w:tab w:val="num" w:pos="360"/>
        </w:tabs>
        <w:ind w:left="360" w:hanging="360"/>
      </w:pPr>
      <w:rPr>
        <w:rFonts w:ascii="Symbol" w:hAnsi="Symbol" w:hint="default"/>
      </w:rPr>
    </w:lvl>
    <w:lvl w:ilvl="1" w:tplc="869C9716">
      <w:start w:val="1"/>
      <w:numFmt w:val="bullet"/>
      <w:lvlText w:val="o"/>
      <w:lvlJc w:val="left"/>
      <w:pPr>
        <w:tabs>
          <w:tab w:val="num" w:pos="1080"/>
        </w:tabs>
        <w:ind w:left="1080" w:hanging="360"/>
      </w:pPr>
      <w:rPr>
        <w:rFonts w:ascii="Courier New" w:hAnsi="Courier New" w:hint="default"/>
      </w:rPr>
    </w:lvl>
    <w:lvl w:ilvl="2" w:tplc="90908CF8">
      <w:start w:val="1"/>
      <w:numFmt w:val="bullet"/>
      <w:lvlText w:val=""/>
      <w:lvlJc w:val="left"/>
      <w:pPr>
        <w:tabs>
          <w:tab w:val="num" w:pos="1800"/>
        </w:tabs>
        <w:ind w:left="1800" w:hanging="360"/>
      </w:pPr>
      <w:rPr>
        <w:rFonts w:ascii="Wingdings" w:hAnsi="Wingdings" w:hint="default"/>
      </w:rPr>
    </w:lvl>
    <w:lvl w:ilvl="3" w:tplc="A9CC66F8">
      <w:start w:val="1"/>
      <w:numFmt w:val="bullet"/>
      <w:lvlText w:val=""/>
      <w:lvlJc w:val="left"/>
      <w:pPr>
        <w:tabs>
          <w:tab w:val="num" w:pos="2520"/>
        </w:tabs>
        <w:ind w:left="2520" w:hanging="360"/>
      </w:pPr>
      <w:rPr>
        <w:rFonts w:ascii="Symbol" w:hAnsi="Symbol" w:hint="default"/>
      </w:rPr>
    </w:lvl>
    <w:lvl w:ilvl="4" w:tplc="D3DA083A">
      <w:start w:val="1"/>
      <w:numFmt w:val="bullet"/>
      <w:lvlText w:val="o"/>
      <w:lvlJc w:val="left"/>
      <w:pPr>
        <w:tabs>
          <w:tab w:val="num" w:pos="3240"/>
        </w:tabs>
        <w:ind w:left="3240" w:hanging="360"/>
      </w:pPr>
      <w:rPr>
        <w:rFonts w:ascii="Courier New" w:hAnsi="Courier New" w:hint="default"/>
      </w:rPr>
    </w:lvl>
    <w:lvl w:ilvl="5" w:tplc="0F2677B2">
      <w:start w:val="1"/>
      <w:numFmt w:val="bullet"/>
      <w:lvlText w:val=""/>
      <w:lvlJc w:val="left"/>
      <w:pPr>
        <w:tabs>
          <w:tab w:val="num" w:pos="3960"/>
        </w:tabs>
        <w:ind w:left="3960" w:hanging="360"/>
      </w:pPr>
      <w:rPr>
        <w:rFonts w:ascii="Wingdings" w:hAnsi="Wingdings" w:hint="default"/>
      </w:rPr>
    </w:lvl>
    <w:lvl w:ilvl="6" w:tplc="80B0739C">
      <w:start w:val="1"/>
      <w:numFmt w:val="bullet"/>
      <w:lvlText w:val=""/>
      <w:lvlJc w:val="left"/>
      <w:pPr>
        <w:tabs>
          <w:tab w:val="num" w:pos="4680"/>
        </w:tabs>
        <w:ind w:left="4680" w:hanging="360"/>
      </w:pPr>
      <w:rPr>
        <w:rFonts w:ascii="Symbol" w:hAnsi="Symbol" w:hint="default"/>
      </w:rPr>
    </w:lvl>
    <w:lvl w:ilvl="7" w:tplc="BA3AD252">
      <w:start w:val="1"/>
      <w:numFmt w:val="bullet"/>
      <w:lvlText w:val="o"/>
      <w:lvlJc w:val="left"/>
      <w:pPr>
        <w:tabs>
          <w:tab w:val="num" w:pos="5400"/>
        </w:tabs>
        <w:ind w:left="5400" w:hanging="360"/>
      </w:pPr>
      <w:rPr>
        <w:rFonts w:ascii="Courier New" w:hAnsi="Courier New" w:hint="default"/>
      </w:rPr>
    </w:lvl>
    <w:lvl w:ilvl="8" w:tplc="2452D6B4">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75533300"/>
    <w:multiLevelType w:val="hybridMultilevel"/>
    <w:tmpl w:val="92A66DF0"/>
    <w:lvl w:ilvl="0" w:tplc="1012093C">
      <w:start w:val="1"/>
      <w:numFmt w:val="bullet"/>
      <w:lvlText w:val=""/>
      <w:lvlJc w:val="left"/>
      <w:pPr>
        <w:ind w:left="720" w:hanging="360"/>
      </w:pPr>
      <w:rPr>
        <w:rFonts w:ascii="Symbol" w:hAnsi="Symbol"/>
      </w:rPr>
    </w:lvl>
    <w:lvl w:ilvl="1" w:tplc="9F422A58">
      <w:start w:val="1"/>
      <w:numFmt w:val="bullet"/>
      <w:lvlText w:val=""/>
      <w:lvlJc w:val="left"/>
      <w:pPr>
        <w:ind w:left="720" w:hanging="360"/>
      </w:pPr>
      <w:rPr>
        <w:rFonts w:ascii="Symbol" w:hAnsi="Symbol"/>
      </w:rPr>
    </w:lvl>
    <w:lvl w:ilvl="2" w:tplc="F3D6EA1C">
      <w:start w:val="1"/>
      <w:numFmt w:val="bullet"/>
      <w:lvlText w:val=""/>
      <w:lvlJc w:val="left"/>
      <w:pPr>
        <w:ind w:left="720" w:hanging="360"/>
      </w:pPr>
      <w:rPr>
        <w:rFonts w:ascii="Symbol" w:hAnsi="Symbol"/>
      </w:rPr>
    </w:lvl>
    <w:lvl w:ilvl="3" w:tplc="D26294E6">
      <w:start w:val="1"/>
      <w:numFmt w:val="bullet"/>
      <w:lvlText w:val=""/>
      <w:lvlJc w:val="left"/>
      <w:pPr>
        <w:ind w:left="720" w:hanging="360"/>
      </w:pPr>
      <w:rPr>
        <w:rFonts w:ascii="Symbol" w:hAnsi="Symbol"/>
      </w:rPr>
    </w:lvl>
    <w:lvl w:ilvl="4" w:tplc="A920B718">
      <w:start w:val="1"/>
      <w:numFmt w:val="bullet"/>
      <w:lvlText w:val=""/>
      <w:lvlJc w:val="left"/>
      <w:pPr>
        <w:ind w:left="720" w:hanging="360"/>
      </w:pPr>
      <w:rPr>
        <w:rFonts w:ascii="Symbol" w:hAnsi="Symbol"/>
      </w:rPr>
    </w:lvl>
    <w:lvl w:ilvl="5" w:tplc="B264383A">
      <w:start w:val="1"/>
      <w:numFmt w:val="bullet"/>
      <w:lvlText w:val=""/>
      <w:lvlJc w:val="left"/>
      <w:pPr>
        <w:ind w:left="720" w:hanging="360"/>
      </w:pPr>
      <w:rPr>
        <w:rFonts w:ascii="Symbol" w:hAnsi="Symbol"/>
      </w:rPr>
    </w:lvl>
    <w:lvl w:ilvl="6" w:tplc="8A00C9FC">
      <w:start w:val="1"/>
      <w:numFmt w:val="bullet"/>
      <w:lvlText w:val=""/>
      <w:lvlJc w:val="left"/>
      <w:pPr>
        <w:ind w:left="720" w:hanging="360"/>
      </w:pPr>
      <w:rPr>
        <w:rFonts w:ascii="Symbol" w:hAnsi="Symbol"/>
      </w:rPr>
    </w:lvl>
    <w:lvl w:ilvl="7" w:tplc="527CC67C">
      <w:start w:val="1"/>
      <w:numFmt w:val="bullet"/>
      <w:lvlText w:val=""/>
      <w:lvlJc w:val="left"/>
      <w:pPr>
        <w:ind w:left="720" w:hanging="360"/>
      </w:pPr>
      <w:rPr>
        <w:rFonts w:ascii="Symbol" w:hAnsi="Symbol"/>
      </w:rPr>
    </w:lvl>
    <w:lvl w:ilvl="8" w:tplc="16EA5F6E">
      <w:start w:val="1"/>
      <w:numFmt w:val="bullet"/>
      <w:lvlText w:val=""/>
      <w:lvlJc w:val="left"/>
      <w:pPr>
        <w:ind w:left="720" w:hanging="360"/>
      </w:pPr>
      <w:rPr>
        <w:rFonts w:ascii="Symbol" w:hAnsi="Symbol"/>
      </w:rPr>
    </w:lvl>
  </w:abstractNum>
  <w:abstractNum w:abstractNumId="9" w15:restartNumberingAfterBreak="0">
    <w:nsid w:val="7F9139E6"/>
    <w:multiLevelType w:val="hybridMultilevel"/>
    <w:tmpl w:val="FE5A5756"/>
    <w:lvl w:ilvl="0" w:tplc="FF4492A2">
      <w:start w:val="1"/>
      <w:numFmt w:val="bullet"/>
      <w:lvlText w:val=""/>
      <w:lvlJc w:val="left"/>
      <w:pPr>
        <w:ind w:left="1280" w:hanging="360"/>
      </w:pPr>
      <w:rPr>
        <w:rFonts w:ascii="Symbol" w:hAnsi="Symbol"/>
      </w:rPr>
    </w:lvl>
    <w:lvl w:ilvl="1" w:tplc="E60E2B36">
      <w:start w:val="1"/>
      <w:numFmt w:val="bullet"/>
      <w:lvlText w:val=""/>
      <w:lvlJc w:val="left"/>
      <w:pPr>
        <w:ind w:left="1280" w:hanging="360"/>
      </w:pPr>
      <w:rPr>
        <w:rFonts w:ascii="Symbol" w:hAnsi="Symbol"/>
      </w:rPr>
    </w:lvl>
    <w:lvl w:ilvl="2" w:tplc="2B5E29B0">
      <w:start w:val="1"/>
      <w:numFmt w:val="bullet"/>
      <w:lvlText w:val=""/>
      <w:lvlJc w:val="left"/>
      <w:pPr>
        <w:ind w:left="1280" w:hanging="360"/>
      </w:pPr>
      <w:rPr>
        <w:rFonts w:ascii="Symbol" w:hAnsi="Symbol"/>
      </w:rPr>
    </w:lvl>
    <w:lvl w:ilvl="3" w:tplc="9DB24FC6">
      <w:start w:val="1"/>
      <w:numFmt w:val="bullet"/>
      <w:lvlText w:val=""/>
      <w:lvlJc w:val="left"/>
      <w:pPr>
        <w:ind w:left="1280" w:hanging="360"/>
      </w:pPr>
      <w:rPr>
        <w:rFonts w:ascii="Symbol" w:hAnsi="Symbol"/>
      </w:rPr>
    </w:lvl>
    <w:lvl w:ilvl="4" w:tplc="C2E44D3E">
      <w:start w:val="1"/>
      <w:numFmt w:val="bullet"/>
      <w:lvlText w:val=""/>
      <w:lvlJc w:val="left"/>
      <w:pPr>
        <w:ind w:left="1280" w:hanging="360"/>
      </w:pPr>
      <w:rPr>
        <w:rFonts w:ascii="Symbol" w:hAnsi="Symbol"/>
      </w:rPr>
    </w:lvl>
    <w:lvl w:ilvl="5" w:tplc="C268AC74">
      <w:start w:val="1"/>
      <w:numFmt w:val="bullet"/>
      <w:lvlText w:val=""/>
      <w:lvlJc w:val="left"/>
      <w:pPr>
        <w:ind w:left="1280" w:hanging="360"/>
      </w:pPr>
      <w:rPr>
        <w:rFonts w:ascii="Symbol" w:hAnsi="Symbol"/>
      </w:rPr>
    </w:lvl>
    <w:lvl w:ilvl="6" w:tplc="6F00CA96">
      <w:start w:val="1"/>
      <w:numFmt w:val="bullet"/>
      <w:lvlText w:val=""/>
      <w:lvlJc w:val="left"/>
      <w:pPr>
        <w:ind w:left="1280" w:hanging="360"/>
      </w:pPr>
      <w:rPr>
        <w:rFonts w:ascii="Symbol" w:hAnsi="Symbol"/>
      </w:rPr>
    </w:lvl>
    <w:lvl w:ilvl="7" w:tplc="72A6BC92">
      <w:start w:val="1"/>
      <w:numFmt w:val="bullet"/>
      <w:lvlText w:val=""/>
      <w:lvlJc w:val="left"/>
      <w:pPr>
        <w:ind w:left="1280" w:hanging="360"/>
      </w:pPr>
      <w:rPr>
        <w:rFonts w:ascii="Symbol" w:hAnsi="Symbol"/>
      </w:rPr>
    </w:lvl>
    <w:lvl w:ilvl="8" w:tplc="A7F29BEC">
      <w:start w:val="1"/>
      <w:numFmt w:val="bullet"/>
      <w:lvlText w:val=""/>
      <w:lvlJc w:val="left"/>
      <w:pPr>
        <w:ind w:left="1280" w:hanging="360"/>
      </w:pPr>
      <w:rPr>
        <w:rFonts w:ascii="Symbol" w:hAnsi="Symbol"/>
      </w:rPr>
    </w:lvl>
  </w:abstractNum>
  <w:num w:numId="1" w16cid:durableId="156380419">
    <w:abstractNumId w:val="5"/>
  </w:num>
  <w:num w:numId="2" w16cid:durableId="1308129788">
    <w:abstractNumId w:val="5"/>
  </w:num>
  <w:num w:numId="3" w16cid:durableId="1342666212">
    <w:abstractNumId w:val="5"/>
  </w:num>
  <w:num w:numId="4" w16cid:durableId="1564221498">
    <w:abstractNumId w:val="5"/>
  </w:num>
  <w:num w:numId="5" w16cid:durableId="1597710941">
    <w:abstractNumId w:val="5"/>
  </w:num>
  <w:num w:numId="6" w16cid:durableId="900943922">
    <w:abstractNumId w:val="7"/>
  </w:num>
  <w:num w:numId="7" w16cid:durableId="1775443893">
    <w:abstractNumId w:val="3"/>
  </w:num>
  <w:num w:numId="8" w16cid:durableId="1153376680">
    <w:abstractNumId w:val="4"/>
  </w:num>
  <w:num w:numId="9" w16cid:durableId="552277317">
    <w:abstractNumId w:val="3"/>
    <w:lvlOverride w:ilvl="0">
      <w:startOverride w:val="1"/>
    </w:lvlOverride>
  </w:num>
  <w:num w:numId="10" w16cid:durableId="52429840">
    <w:abstractNumId w:val="1"/>
  </w:num>
  <w:num w:numId="11" w16cid:durableId="963345164">
    <w:abstractNumId w:val="6"/>
  </w:num>
  <w:num w:numId="12" w16cid:durableId="424231954">
    <w:abstractNumId w:val="3"/>
    <w:lvlOverride w:ilvl="0">
      <w:startOverride w:val="1"/>
    </w:lvlOverride>
  </w:num>
  <w:num w:numId="13" w16cid:durableId="783161187">
    <w:abstractNumId w:val="9"/>
  </w:num>
  <w:num w:numId="14" w16cid:durableId="155845783">
    <w:abstractNumId w:val="0"/>
  </w:num>
  <w:num w:numId="15" w16cid:durableId="1192301875">
    <w:abstractNumId w:val="3"/>
    <w:lvlOverride w:ilvl="0">
      <w:startOverride w:val="1"/>
    </w:lvlOverride>
  </w:num>
  <w:num w:numId="16" w16cid:durableId="1795905693">
    <w:abstractNumId w:val="3"/>
    <w:lvlOverride w:ilvl="0">
      <w:startOverride w:val="1"/>
    </w:lvlOverride>
  </w:num>
  <w:num w:numId="17" w16cid:durableId="927732772">
    <w:abstractNumId w:val="8"/>
  </w:num>
  <w:num w:numId="18" w16cid:durableId="150662835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06AD"/>
    <w:rsid w:val="00000CD6"/>
    <w:rsid w:val="00002355"/>
    <w:rsid w:val="00002957"/>
    <w:rsid w:val="00002BA6"/>
    <w:rsid w:val="00004A0D"/>
    <w:rsid w:val="00010662"/>
    <w:rsid w:val="00010A2B"/>
    <w:rsid w:val="00010B3B"/>
    <w:rsid w:val="00012D9A"/>
    <w:rsid w:val="000143AE"/>
    <w:rsid w:val="0001460F"/>
    <w:rsid w:val="00014735"/>
    <w:rsid w:val="00014CCC"/>
    <w:rsid w:val="0001592E"/>
    <w:rsid w:val="000161C0"/>
    <w:rsid w:val="000167A1"/>
    <w:rsid w:val="00016925"/>
    <w:rsid w:val="00017635"/>
    <w:rsid w:val="00017BD3"/>
    <w:rsid w:val="00021076"/>
    <w:rsid w:val="000219AF"/>
    <w:rsid w:val="00022949"/>
    <w:rsid w:val="00022955"/>
    <w:rsid w:val="000231A5"/>
    <w:rsid w:val="00025005"/>
    <w:rsid w:val="00025653"/>
    <w:rsid w:val="00027F88"/>
    <w:rsid w:val="000313EE"/>
    <w:rsid w:val="0003266E"/>
    <w:rsid w:val="00033875"/>
    <w:rsid w:val="000370E5"/>
    <w:rsid w:val="00037992"/>
    <w:rsid w:val="00041B2E"/>
    <w:rsid w:val="00042273"/>
    <w:rsid w:val="0004287E"/>
    <w:rsid w:val="000447F0"/>
    <w:rsid w:val="00044C08"/>
    <w:rsid w:val="00045F67"/>
    <w:rsid w:val="000466D7"/>
    <w:rsid w:val="00047F1C"/>
    <w:rsid w:val="00050F0B"/>
    <w:rsid w:val="000511E4"/>
    <w:rsid w:val="0005171F"/>
    <w:rsid w:val="0006310A"/>
    <w:rsid w:val="00066C0B"/>
    <w:rsid w:val="00071A45"/>
    <w:rsid w:val="00074C26"/>
    <w:rsid w:val="000772D3"/>
    <w:rsid w:val="00081F5F"/>
    <w:rsid w:val="00081FF2"/>
    <w:rsid w:val="0008381D"/>
    <w:rsid w:val="0008386E"/>
    <w:rsid w:val="000848F1"/>
    <w:rsid w:val="0009002C"/>
    <w:rsid w:val="00090770"/>
    <w:rsid w:val="000931E3"/>
    <w:rsid w:val="00095547"/>
    <w:rsid w:val="00095890"/>
    <w:rsid w:val="00096C8E"/>
    <w:rsid w:val="0009780C"/>
    <w:rsid w:val="000A1F6D"/>
    <w:rsid w:val="000A39E1"/>
    <w:rsid w:val="000A60B5"/>
    <w:rsid w:val="000A646F"/>
    <w:rsid w:val="000A7C34"/>
    <w:rsid w:val="000B1B56"/>
    <w:rsid w:val="000B4106"/>
    <w:rsid w:val="000B4897"/>
    <w:rsid w:val="000B73C6"/>
    <w:rsid w:val="000B762A"/>
    <w:rsid w:val="000B7C89"/>
    <w:rsid w:val="000C0C39"/>
    <w:rsid w:val="000C12FB"/>
    <w:rsid w:val="000C220E"/>
    <w:rsid w:val="000C2C72"/>
    <w:rsid w:val="000C36E3"/>
    <w:rsid w:val="000C397F"/>
    <w:rsid w:val="000C446C"/>
    <w:rsid w:val="000D05D2"/>
    <w:rsid w:val="000D0848"/>
    <w:rsid w:val="000D5800"/>
    <w:rsid w:val="000D72FB"/>
    <w:rsid w:val="000E12F8"/>
    <w:rsid w:val="000E5B77"/>
    <w:rsid w:val="000E5CC7"/>
    <w:rsid w:val="000E5FCA"/>
    <w:rsid w:val="000E6CD0"/>
    <w:rsid w:val="000F1B5F"/>
    <w:rsid w:val="000F3D08"/>
    <w:rsid w:val="000F4E20"/>
    <w:rsid w:val="000F7E19"/>
    <w:rsid w:val="00100D64"/>
    <w:rsid w:val="00101005"/>
    <w:rsid w:val="00101675"/>
    <w:rsid w:val="00101D33"/>
    <w:rsid w:val="00102848"/>
    <w:rsid w:val="0010288C"/>
    <w:rsid w:val="0010515A"/>
    <w:rsid w:val="00105D5F"/>
    <w:rsid w:val="00105DD9"/>
    <w:rsid w:val="00106E85"/>
    <w:rsid w:val="001078F7"/>
    <w:rsid w:val="00107DF7"/>
    <w:rsid w:val="001108B3"/>
    <w:rsid w:val="00111854"/>
    <w:rsid w:val="00117656"/>
    <w:rsid w:val="00120B15"/>
    <w:rsid w:val="0012458C"/>
    <w:rsid w:val="00124E3B"/>
    <w:rsid w:val="001253D5"/>
    <w:rsid w:val="001273AE"/>
    <w:rsid w:val="00130B73"/>
    <w:rsid w:val="00130DED"/>
    <w:rsid w:val="001338DC"/>
    <w:rsid w:val="00134908"/>
    <w:rsid w:val="00134CE1"/>
    <w:rsid w:val="00135205"/>
    <w:rsid w:val="00135BBA"/>
    <w:rsid w:val="00140ADD"/>
    <w:rsid w:val="001431E3"/>
    <w:rsid w:val="001452DB"/>
    <w:rsid w:val="00145A7C"/>
    <w:rsid w:val="0015035F"/>
    <w:rsid w:val="00151DD6"/>
    <w:rsid w:val="001529C9"/>
    <w:rsid w:val="0015327E"/>
    <w:rsid w:val="00153565"/>
    <w:rsid w:val="00154CE0"/>
    <w:rsid w:val="00155ACD"/>
    <w:rsid w:val="00155C1D"/>
    <w:rsid w:val="00161472"/>
    <w:rsid w:val="00164C5E"/>
    <w:rsid w:val="0016544D"/>
    <w:rsid w:val="00165688"/>
    <w:rsid w:val="00165D38"/>
    <w:rsid w:val="0016794F"/>
    <w:rsid w:val="00170C7E"/>
    <w:rsid w:val="0017121E"/>
    <w:rsid w:val="001729CB"/>
    <w:rsid w:val="00173502"/>
    <w:rsid w:val="00173C0B"/>
    <w:rsid w:val="00174257"/>
    <w:rsid w:val="00175A9D"/>
    <w:rsid w:val="001765C1"/>
    <w:rsid w:val="00176A00"/>
    <w:rsid w:val="00177416"/>
    <w:rsid w:val="00180ABD"/>
    <w:rsid w:val="00185C73"/>
    <w:rsid w:val="00186BAA"/>
    <w:rsid w:val="00191778"/>
    <w:rsid w:val="00192100"/>
    <w:rsid w:val="00195223"/>
    <w:rsid w:val="00196ABD"/>
    <w:rsid w:val="0019701F"/>
    <w:rsid w:val="001A0194"/>
    <w:rsid w:val="001A02C5"/>
    <w:rsid w:val="001A4693"/>
    <w:rsid w:val="001A4F38"/>
    <w:rsid w:val="001B28B1"/>
    <w:rsid w:val="001B3FEE"/>
    <w:rsid w:val="001B5139"/>
    <w:rsid w:val="001B6A41"/>
    <w:rsid w:val="001B7360"/>
    <w:rsid w:val="001B73FE"/>
    <w:rsid w:val="001C07B5"/>
    <w:rsid w:val="001C1726"/>
    <w:rsid w:val="001C4AA1"/>
    <w:rsid w:val="001C50DF"/>
    <w:rsid w:val="001C6C6E"/>
    <w:rsid w:val="001C6EA2"/>
    <w:rsid w:val="001C756F"/>
    <w:rsid w:val="001C7ABF"/>
    <w:rsid w:val="001D01BE"/>
    <w:rsid w:val="001D0BAF"/>
    <w:rsid w:val="001D0CF2"/>
    <w:rsid w:val="001D0D07"/>
    <w:rsid w:val="001D3309"/>
    <w:rsid w:val="001D33C2"/>
    <w:rsid w:val="001D4765"/>
    <w:rsid w:val="001D74B8"/>
    <w:rsid w:val="001D7C3B"/>
    <w:rsid w:val="001E03AA"/>
    <w:rsid w:val="001E41B0"/>
    <w:rsid w:val="001E43F9"/>
    <w:rsid w:val="001F058D"/>
    <w:rsid w:val="001F1B52"/>
    <w:rsid w:val="001F41E9"/>
    <w:rsid w:val="001F7D85"/>
    <w:rsid w:val="00201461"/>
    <w:rsid w:val="00204768"/>
    <w:rsid w:val="002057A0"/>
    <w:rsid w:val="002064CA"/>
    <w:rsid w:val="002075FE"/>
    <w:rsid w:val="00207863"/>
    <w:rsid w:val="00207AF6"/>
    <w:rsid w:val="002104B7"/>
    <w:rsid w:val="0021159A"/>
    <w:rsid w:val="00213B9A"/>
    <w:rsid w:val="0021405A"/>
    <w:rsid w:val="00214DA6"/>
    <w:rsid w:val="002168E4"/>
    <w:rsid w:val="00222AA8"/>
    <w:rsid w:val="002243E5"/>
    <w:rsid w:val="00225A40"/>
    <w:rsid w:val="002268A2"/>
    <w:rsid w:val="0022794E"/>
    <w:rsid w:val="0023093E"/>
    <w:rsid w:val="00230D77"/>
    <w:rsid w:val="00232592"/>
    <w:rsid w:val="0023398F"/>
    <w:rsid w:val="00233AB7"/>
    <w:rsid w:val="0023433C"/>
    <w:rsid w:val="00234814"/>
    <w:rsid w:val="00234F35"/>
    <w:rsid w:val="002351EA"/>
    <w:rsid w:val="00236446"/>
    <w:rsid w:val="00240E7B"/>
    <w:rsid w:val="002418E5"/>
    <w:rsid w:val="00241DFF"/>
    <w:rsid w:val="00242E17"/>
    <w:rsid w:val="00245363"/>
    <w:rsid w:val="0025357A"/>
    <w:rsid w:val="00253BC9"/>
    <w:rsid w:val="00254347"/>
    <w:rsid w:val="00255A33"/>
    <w:rsid w:val="00255CB8"/>
    <w:rsid w:val="002565F8"/>
    <w:rsid w:val="00256651"/>
    <w:rsid w:val="00256B14"/>
    <w:rsid w:val="002576F9"/>
    <w:rsid w:val="00260C9E"/>
    <w:rsid w:val="00260D8A"/>
    <w:rsid w:val="00261FA3"/>
    <w:rsid w:val="0026259A"/>
    <w:rsid w:val="002637F1"/>
    <w:rsid w:val="00264DE6"/>
    <w:rsid w:val="00267471"/>
    <w:rsid w:val="002713A9"/>
    <w:rsid w:val="0027219D"/>
    <w:rsid w:val="002722D3"/>
    <w:rsid w:val="0027396C"/>
    <w:rsid w:val="00276A78"/>
    <w:rsid w:val="0027704F"/>
    <w:rsid w:val="002806CB"/>
    <w:rsid w:val="00280E32"/>
    <w:rsid w:val="00282A6C"/>
    <w:rsid w:val="002831C6"/>
    <w:rsid w:val="0029006C"/>
    <w:rsid w:val="00290F93"/>
    <w:rsid w:val="002911DF"/>
    <w:rsid w:val="00292BA6"/>
    <w:rsid w:val="00292C69"/>
    <w:rsid w:val="00295D87"/>
    <w:rsid w:val="0029667F"/>
    <w:rsid w:val="002A1546"/>
    <w:rsid w:val="002A1EA0"/>
    <w:rsid w:val="002A3C18"/>
    <w:rsid w:val="002A4AB7"/>
    <w:rsid w:val="002A592F"/>
    <w:rsid w:val="002A5C3A"/>
    <w:rsid w:val="002A5F44"/>
    <w:rsid w:val="002B5729"/>
    <w:rsid w:val="002B7F67"/>
    <w:rsid w:val="002C0612"/>
    <w:rsid w:val="002C0D66"/>
    <w:rsid w:val="002C1039"/>
    <w:rsid w:val="002C1615"/>
    <w:rsid w:val="002C1787"/>
    <w:rsid w:val="002C2703"/>
    <w:rsid w:val="002C32C4"/>
    <w:rsid w:val="002D1488"/>
    <w:rsid w:val="002D2384"/>
    <w:rsid w:val="002D2A89"/>
    <w:rsid w:val="002D2BD1"/>
    <w:rsid w:val="002D2D38"/>
    <w:rsid w:val="002D3B49"/>
    <w:rsid w:val="002D6D3A"/>
    <w:rsid w:val="002D725F"/>
    <w:rsid w:val="002E1829"/>
    <w:rsid w:val="002E2FDB"/>
    <w:rsid w:val="002E49F7"/>
    <w:rsid w:val="002E54AA"/>
    <w:rsid w:val="002E5513"/>
    <w:rsid w:val="002E5648"/>
    <w:rsid w:val="002E5E8C"/>
    <w:rsid w:val="002E6355"/>
    <w:rsid w:val="002F0376"/>
    <w:rsid w:val="002F05AD"/>
    <w:rsid w:val="002F05C8"/>
    <w:rsid w:val="002F30E0"/>
    <w:rsid w:val="002F33D1"/>
    <w:rsid w:val="002F37ED"/>
    <w:rsid w:val="002F661E"/>
    <w:rsid w:val="00305470"/>
    <w:rsid w:val="0030666A"/>
    <w:rsid w:val="00306A56"/>
    <w:rsid w:val="003073BB"/>
    <w:rsid w:val="00307E91"/>
    <w:rsid w:val="00310ED6"/>
    <w:rsid w:val="00311710"/>
    <w:rsid w:val="003128CD"/>
    <w:rsid w:val="00315CE5"/>
    <w:rsid w:val="0031750E"/>
    <w:rsid w:val="00320F48"/>
    <w:rsid w:val="0032163B"/>
    <w:rsid w:val="00321B37"/>
    <w:rsid w:val="00321C4F"/>
    <w:rsid w:val="00322121"/>
    <w:rsid w:val="00323F0B"/>
    <w:rsid w:val="003261EF"/>
    <w:rsid w:val="0033143A"/>
    <w:rsid w:val="00331853"/>
    <w:rsid w:val="00332F52"/>
    <w:rsid w:val="00336BD5"/>
    <w:rsid w:val="00337615"/>
    <w:rsid w:val="00337DB7"/>
    <w:rsid w:val="00340E7A"/>
    <w:rsid w:val="00342178"/>
    <w:rsid w:val="00343683"/>
    <w:rsid w:val="00344818"/>
    <w:rsid w:val="00346615"/>
    <w:rsid w:val="00346705"/>
    <w:rsid w:val="003500ED"/>
    <w:rsid w:val="003511E1"/>
    <w:rsid w:val="00351C5A"/>
    <w:rsid w:val="003528D8"/>
    <w:rsid w:val="00353953"/>
    <w:rsid w:val="0035579B"/>
    <w:rsid w:val="00356979"/>
    <w:rsid w:val="003576F2"/>
    <w:rsid w:val="00360369"/>
    <w:rsid w:val="00360479"/>
    <w:rsid w:val="00362486"/>
    <w:rsid w:val="00362CF1"/>
    <w:rsid w:val="0036328E"/>
    <w:rsid w:val="00366E39"/>
    <w:rsid w:val="00367CB8"/>
    <w:rsid w:val="003715BC"/>
    <w:rsid w:val="00373908"/>
    <w:rsid w:val="0038000A"/>
    <w:rsid w:val="003815E7"/>
    <w:rsid w:val="00383161"/>
    <w:rsid w:val="0038339E"/>
    <w:rsid w:val="00386719"/>
    <w:rsid w:val="00390B83"/>
    <w:rsid w:val="00391614"/>
    <w:rsid w:val="00391E20"/>
    <w:rsid w:val="00391E7A"/>
    <w:rsid w:val="00395B65"/>
    <w:rsid w:val="003A07CE"/>
    <w:rsid w:val="003A0C3A"/>
    <w:rsid w:val="003A21C4"/>
    <w:rsid w:val="003A4342"/>
    <w:rsid w:val="003A62CF"/>
    <w:rsid w:val="003B02BB"/>
    <w:rsid w:val="003B2909"/>
    <w:rsid w:val="003B6B71"/>
    <w:rsid w:val="003C2462"/>
    <w:rsid w:val="003C32EC"/>
    <w:rsid w:val="003C3F90"/>
    <w:rsid w:val="003C7BD0"/>
    <w:rsid w:val="003D1013"/>
    <w:rsid w:val="003D355B"/>
    <w:rsid w:val="003D4F2C"/>
    <w:rsid w:val="003D7B20"/>
    <w:rsid w:val="003E1656"/>
    <w:rsid w:val="003E239D"/>
    <w:rsid w:val="003E6988"/>
    <w:rsid w:val="003E73C7"/>
    <w:rsid w:val="003E7497"/>
    <w:rsid w:val="003F0955"/>
    <w:rsid w:val="003F2103"/>
    <w:rsid w:val="003F28CB"/>
    <w:rsid w:val="003F3FAB"/>
    <w:rsid w:val="003F4B75"/>
    <w:rsid w:val="003F4E90"/>
    <w:rsid w:val="003F55AD"/>
    <w:rsid w:val="003F5F62"/>
    <w:rsid w:val="003F60E7"/>
    <w:rsid w:val="003F7B06"/>
    <w:rsid w:val="00401F01"/>
    <w:rsid w:val="00402785"/>
    <w:rsid w:val="0040436C"/>
    <w:rsid w:val="0040480A"/>
    <w:rsid w:val="00405902"/>
    <w:rsid w:val="00405B08"/>
    <w:rsid w:val="00406020"/>
    <w:rsid w:val="0040705F"/>
    <w:rsid w:val="0041295E"/>
    <w:rsid w:val="00413917"/>
    <w:rsid w:val="00416D6E"/>
    <w:rsid w:val="004179ED"/>
    <w:rsid w:val="00423939"/>
    <w:rsid w:val="004242E3"/>
    <w:rsid w:val="00427ED7"/>
    <w:rsid w:val="00434D05"/>
    <w:rsid w:val="00434EC3"/>
    <w:rsid w:val="00435081"/>
    <w:rsid w:val="0043614D"/>
    <w:rsid w:val="004364B3"/>
    <w:rsid w:val="00443D61"/>
    <w:rsid w:val="00446761"/>
    <w:rsid w:val="00446BE8"/>
    <w:rsid w:val="00456D09"/>
    <w:rsid w:val="00457B34"/>
    <w:rsid w:val="00462E7A"/>
    <w:rsid w:val="00463BFE"/>
    <w:rsid w:val="00464524"/>
    <w:rsid w:val="004659C2"/>
    <w:rsid w:val="004703F7"/>
    <w:rsid w:val="00474FB0"/>
    <w:rsid w:val="004752AB"/>
    <w:rsid w:val="00475D3E"/>
    <w:rsid w:val="00476924"/>
    <w:rsid w:val="00477149"/>
    <w:rsid w:val="00480033"/>
    <w:rsid w:val="00480A85"/>
    <w:rsid w:val="004818A7"/>
    <w:rsid w:val="00484012"/>
    <w:rsid w:val="0048720A"/>
    <w:rsid w:val="004876A5"/>
    <w:rsid w:val="004915C2"/>
    <w:rsid w:val="00493A59"/>
    <w:rsid w:val="0049432B"/>
    <w:rsid w:val="00495D7F"/>
    <w:rsid w:val="0049786E"/>
    <w:rsid w:val="004A0E55"/>
    <w:rsid w:val="004A1842"/>
    <w:rsid w:val="004A1954"/>
    <w:rsid w:val="004A245F"/>
    <w:rsid w:val="004A2B1C"/>
    <w:rsid w:val="004A588B"/>
    <w:rsid w:val="004B019B"/>
    <w:rsid w:val="004B40F7"/>
    <w:rsid w:val="004B54C5"/>
    <w:rsid w:val="004B56F2"/>
    <w:rsid w:val="004C57E2"/>
    <w:rsid w:val="004C6C5D"/>
    <w:rsid w:val="004C7897"/>
    <w:rsid w:val="004C7AFE"/>
    <w:rsid w:val="004D056D"/>
    <w:rsid w:val="004D1558"/>
    <w:rsid w:val="004D1CD5"/>
    <w:rsid w:val="004D41F1"/>
    <w:rsid w:val="004D52BA"/>
    <w:rsid w:val="004D7555"/>
    <w:rsid w:val="004E0225"/>
    <w:rsid w:val="004E2DDD"/>
    <w:rsid w:val="004E7035"/>
    <w:rsid w:val="004F088C"/>
    <w:rsid w:val="004F2F16"/>
    <w:rsid w:val="004F349B"/>
    <w:rsid w:val="004F52F1"/>
    <w:rsid w:val="004F54FF"/>
    <w:rsid w:val="004F582B"/>
    <w:rsid w:val="004F5C4E"/>
    <w:rsid w:val="004F5C88"/>
    <w:rsid w:val="004F6ADC"/>
    <w:rsid w:val="004F6B95"/>
    <w:rsid w:val="004F6CFC"/>
    <w:rsid w:val="004F7146"/>
    <w:rsid w:val="00501A58"/>
    <w:rsid w:val="005027B5"/>
    <w:rsid w:val="00504E69"/>
    <w:rsid w:val="00507199"/>
    <w:rsid w:val="00511929"/>
    <w:rsid w:val="00513BEB"/>
    <w:rsid w:val="00514C68"/>
    <w:rsid w:val="005174B2"/>
    <w:rsid w:val="00517A2C"/>
    <w:rsid w:val="0052013B"/>
    <w:rsid w:val="00521761"/>
    <w:rsid w:val="005220C3"/>
    <w:rsid w:val="00525E4E"/>
    <w:rsid w:val="00527349"/>
    <w:rsid w:val="0053150B"/>
    <w:rsid w:val="0053245C"/>
    <w:rsid w:val="005344CB"/>
    <w:rsid w:val="005355F0"/>
    <w:rsid w:val="0053574B"/>
    <w:rsid w:val="005416FE"/>
    <w:rsid w:val="0054217D"/>
    <w:rsid w:val="00543679"/>
    <w:rsid w:val="00543B2D"/>
    <w:rsid w:val="00544748"/>
    <w:rsid w:val="005472EF"/>
    <w:rsid w:val="00550C08"/>
    <w:rsid w:val="00550FF2"/>
    <w:rsid w:val="005517E1"/>
    <w:rsid w:val="0055365C"/>
    <w:rsid w:val="00556147"/>
    <w:rsid w:val="005603D5"/>
    <w:rsid w:val="005615BA"/>
    <w:rsid w:val="00561A99"/>
    <w:rsid w:val="00561B16"/>
    <w:rsid w:val="005627B5"/>
    <w:rsid w:val="00562D72"/>
    <w:rsid w:val="00566DB7"/>
    <w:rsid w:val="00567007"/>
    <w:rsid w:val="00567E74"/>
    <w:rsid w:val="00570972"/>
    <w:rsid w:val="00575716"/>
    <w:rsid w:val="0058212E"/>
    <w:rsid w:val="0058326B"/>
    <w:rsid w:val="0058394E"/>
    <w:rsid w:val="00583A84"/>
    <w:rsid w:val="0058520E"/>
    <w:rsid w:val="00585392"/>
    <w:rsid w:val="00587611"/>
    <w:rsid w:val="00587D8D"/>
    <w:rsid w:val="00590D54"/>
    <w:rsid w:val="00591329"/>
    <w:rsid w:val="00592898"/>
    <w:rsid w:val="00595AD5"/>
    <w:rsid w:val="00595F2E"/>
    <w:rsid w:val="005A1DE7"/>
    <w:rsid w:val="005A2933"/>
    <w:rsid w:val="005A32BB"/>
    <w:rsid w:val="005A560C"/>
    <w:rsid w:val="005A5D8F"/>
    <w:rsid w:val="005A6E24"/>
    <w:rsid w:val="005B0657"/>
    <w:rsid w:val="005B2461"/>
    <w:rsid w:val="005C03FA"/>
    <w:rsid w:val="005C0C96"/>
    <w:rsid w:val="005C2180"/>
    <w:rsid w:val="005C2FA2"/>
    <w:rsid w:val="005C6410"/>
    <w:rsid w:val="005C677B"/>
    <w:rsid w:val="005C6B84"/>
    <w:rsid w:val="005D089E"/>
    <w:rsid w:val="005D1F24"/>
    <w:rsid w:val="005E092D"/>
    <w:rsid w:val="005E1499"/>
    <w:rsid w:val="005E3465"/>
    <w:rsid w:val="005E3BCC"/>
    <w:rsid w:val="005E3C3B"/>
    <w:rsid w:val="005E67A8"/>
    <w:rsid w:val="005E752D"/>
    <w:rsid w:val="005E7F16"/>
    <w:rsid w:val="005E7F23"/>
    <w:rsid w:val="005F042A"/>
    <w:rsid w:val="005F0BD4"/>
    <w:rsid w:val="005F0F86"/>
    <w:rsid w:val="005F10CC"/>
    <w:rsid w:val="005F2169"/>
    <w:rsid w:val="005F5371"/>
    <w:rsid w:val="00600103"/>
    <w:rsid w:val="006001F3"/>
    <w:rsid w:val="006022A5"/>
    <w:rsid w:val="006033B1"/>
    <w:rsid w:val="00603B6D"/>
    <w:rsid w:val="0060403E"/>
    <w:rsid w:val="00605980"/>
    <w:rsid w:val="00606C2C"/>
    <w:rsid w:val="00607016"/>
    <w:rsid w:val="00610C14"/>
    <w:rsid w:val="00611B4C"/>
    <w:rsid w:val="006160C7"/>
    <w:rsid w:val="00616E41"/>
    <w:rsid w:val="00622CB3"/>
    <w:rsid w:val="00630628"/>
    <w:rsid w:val="00631606"/>
    <w:rsid w:val="00631E27"/>
    <w:rsid w:val="00632565"/>
    <w:rsid w:val="00633747"/>
    <w:rsid w:val="00634220"/>
    <w:rsid w:val="00637F0B"/>
    <w:rsid w:val="0064057B"/>
    <w:rsid w:val="0064112D"/>
    <w:rsid w:val="0064232C"/>
    <w:rsid w:val="00642A7C"/>
    <w:rsid w:val="00645ABF"/>
    <w:rsid w:val="006464D2"/>
    <w:rsid w:val="006469AC"/>
    <w:rsid w:val="0065122E"/>
    <w:rsid w:val="006540A0"/>
    <w:rsid w:val="0065527C"/>
    <w:rsid w:val="006552CC"/>
    <w:rsid w:val="0066059D"/>
    <w:rsid w:val="00661851"/>
    <w:rsid w:val="00662ADC"/>
    <w:rsid w:val="006642D0"/>
    <w:rsid w:val="0066476C"/>
    <w:rsid w:val="006663E9"/>
    <w:rsid w:val="006663F8"/>
    <w:rsid w:val="0067024A"/>
    <w:rsid w:val="00670489"/>
    <w:rsid w:val="00671FEB"/>
    <w:rsid w:val="006720D9"/>
    <w:rsid w:val="0067239D"/>
    <w:rsid w:val="00674AB9"/>
    <w:rsid w:val="00682393"/>
    <w:rsid w:val="00682ECA"/>
    <w:rsid w:val="00684270"/>
    <w:rsid w:val="00684EFA"/>
    <w:rsid w:val="00684FF2"/>
    <w:rsid w:val="00692038"/>
    <w:rsid w:val="006939B7"/>
    <w:rsid w:val="00697FBB"/>
    <w:rsid w:val="006A0253"/>
    <w:rsid w:val="006A2071"/>
    <w:rsid w:val="006A53F7"/>
    <w:rsid w:val="006A6982"/>
    <w:rsid w:val="006B0E4C"/>
    <w:rsid w:val="006B1587"/>
    <w:rsid w:val="006B3CCD"/>
    <w:rsid w:val="006B45C5"/>
    <w:rsid w:val="006B4E39"/>
    <w:rsid w:val="006B4E58"/>
    <w:rsid w:val="006B5ED1"/>
    <w:rsid w:val="006C63F3"/>
    <w:rsid w:val="006D05EA"/>
    <w:rsid w:val="006D070F"/>
    <w:rsid w:val="006D23F8"/>
    <w:rsid w:val="006D32B7"/>
    <w:rsid w:val="006D45A6"/>
    <w:rsid w:val="006D45CE"/>
    <w:rsid w:val="006D73FC"/>
    <w:rsid w:val="006D7D5E"/>
    <w:rsid w:val="006E2820"/>
    <w:rsid w:val="006E4CD7"/>
    <w:rsid w:val="006E543B"/>
    <w:rsid w:val="006E6928"/>
    <w:rsid w:val="0070276E"/>
    <w:rsid w:val="00704D6F"/>
    <w:rsid w:val="00706421"/>
    <w:rsid w:val="00706674"/>
    <w:rsid w:val="00710E71"/>
    <w:rsid w:val="007113E6"/>
    <w:rsid w:val="00713356"/>
    <w:rsid w:val="0071416A"/>
    <w:rsid w:val="0071421D"/>
    <w:rsid w:val="00715537"/>
    <w:rsid w:val="00715661"/>
    <w:rsid w:val="0071626D"/>
    <w:rsid w:val="0072106B"/>
    <w:rsid w:val="00723235"/>
    <w:rsid w:val="007235EC"/>
    <w:rsid w:val="00725B80"/>
    <w:rsid w:val="007264CD"/>
    <w:rsid w:val="00730B97"/>
    <w:rsid w:val="00731285"/>
    <w:rsid w:val="00732170"/>
    <w:rsid w:val="00733D80"/>
    <w:rsid w:val="007350F5"/>
    <w:rsid w:val="00735680"/>
    <w:rsid w:val="007364A7"/>
    <w:rsid w:val="00736F32"/>
    <w:rsid w:val="00737FD1"/>
    <w:rsid w:val="007401B4"/>
    <w:rsid w:val="00741021"/>
    <w:rsid w:val="00743479"/>
    <w:rsid w:val="00743B76"/>
    <w:rsid w:val="00743C34"/>
    <w:rsid w:val="007441ED"/>
    <w:rsid w:val="007442D3"/>
    <w:rsid w:val="00745F58"/>
    <w:rsid w:val="00746599"/>
    <w:rsid w:val="007469BD"/>
    <w:rsid w:val="00750C43"/>
    <w:rsid w:val="00750DF2"/>
    <w:rsid w:val="0075238C"/>
    <w:rsid w:val="00752AE7"/>
    <w:rsid w:val="00752F2D"/>
    <w:rsid w:val="00753497"/>
    <w:rsid w:val="007538B6"/>
    <w:rsid w:val="007549A8"/>
    <w:rsid w:val="0076232F"/>
    <w:rsid w:val="007700A5"/>
    <w:rsid w:val="00774560"/>
    <w:rsid w:val="0077466D"/>
    <w:rsid w:val="00777474"/>
    <w:rsid w:val="007817AB"/>
    <w:rsid w:val="00784FD5"/>
    <w:rsid w:val="0078561B"/>
    <w:rsid w:val="00793F12"/>
    <w:rsid w:val="0079471E"/>
    <w:rsid w:val="007953A7"/>
    <w:rsid w:val="00796303"/>
    <w:rsid w:val="007964A4"/>
    <w:rsid w:val="00796CCB"/>
    <w:rsid w:val="007975C2"/>
    <w:rsid w:val="007A2B0A"/>
    <w:rsid w:val="007A3872"/>
    <w:rsid w:val="007A614E"/>
    <w:rsid w:val="007A63EA"/>
    <w:rsid w:val="007A699A"/>
    <w:rsid w:val="007B09AE"/>
    <w:rsid w:val="007B57AE"/>
    <w:rsid w:val="007B59A8"/>
    <w:rsid w:val="007B5A9A"/>
    <w:rsid w:val="007B5E78"/>
    <w:rsid w:val="007B6498"/>
    <w:rsid w:val="007B6501"/>
    <w:rsid w:val="007C14A5"/>
    <w:rsid w:val="007C3044"/>
    <w:rsid w:val="007C712B"/>
    <w:rsid w:val="007D0049"/>
    <w:rsid w:val="007D1510"/>
    <w:rsid w:val="007D32CD"/>
    <w:rsid w:val="007E014F"/>
    <w:rsid w:val="007E08C7"/>
    <w:rsid w:val="007E1826"/>
    <w:rsid w:val="007E3DB7"/>
    <w:rsid w:val="007E4170"/>
    <w:rsid w:val="007E4F78"/>
    <w:rsid w:val="007F1E8C"/>
    <w:rsid w:val="007F5665"/>
    <w:rsid w:val="0080357A"/>
    <w:rsid w:val="00805AF0"/>
    <w:rsid w:val="00805B39"/>
    <w:rsid w:val="008068F2"/>
    <w:rsid w:val="00806C5C"/>
    <w:rsid w:val="00807386"/>
    <w:rsid w:val="00810237"/>
    <w:rsid w:val="00813E6E"/>
    <w:rsid w:val="00814C00"/>
    <w:rsid w:val="00815E93"/>
    <w:rsid w:val="00817503"/>
    <w:rsid w:val="00823347"/>
    <w:rsid w:val="00823411"/>
    <w:rsid w:val="00824BD0"/>
    <w:rsid w:val="008251AF"/>
    <w:rsid w:val="008257B5"/>
    <w:rsid w:val="00826B3B"/>
    <w:rsid w:val="00833B03"/>
    <w:rsid w:val="008357F4"/>
    <w:rsid w:val="00836837"/>
    <w:rsid w:val="0083752A"/>
    <w:rsid w:val="00840770"/>
    <w:rsid w:val="00840836"/>
    <w:rsid w:val="00841FBB"/>
    <w:rsid w:val="008421AA"/>
    <w:rsid w:val="00842AF7"/>
    <w:rsid w:val="00844555"/>
    <w:rsid w:val="00845A13"/>
    <w:rsid w:val="00846356"/>
    <w:rsid w:val="00847564"/>
    <w:rsid w:val="008477CA"/>
    <w:rsid w:val="00847DCB"/>
    <w:rsid w:val="00847EFB"/>
    <w:rsid w:val="008538B0"/>
    <w:rsid w:val="00853EB2"/>
    <w:rsid w:val="00854FB2"/>
    <w:rsid w:val="00855A26"/>
    <w:rsid w:val="0085630A"/>
    <w:rsid w:val="00860B7B"/>
    <w:rsid w:val="00860F30"/>
    <w:rsid w:val="00861DDF"/>
    <w:rsid w:val="00863166"/>
    <w:rsid w:val="00863509"/>
    <w:rsid w:val="00863F76"/>
    <w:rsid w:val="00870BA4"/>
    <w:rsid w:val="00874312"/>
    <w:rsid w:val="00874EF9"/>
    <w:rsid w:val="00882EB3"/>
    <w:rsid w:val="0088340D"/>
    <w:rsid w:val="00883C3D"/>
    <w:rsid w:val="00883C85"/>
    <w:rsid w:val="00883F67"/>
    <w:rsid w:val="00884491"/>
    <w:rsid w:val="00892343"/>
    <w:rsid w:val="00892AE1"/>
    <w:rsid w:val="008935BB"/>
    <w:rsid w:val="008966AF"/>
    <w:rsid w:val="008A0DD0"/>
    <w:rsid w:val="008A0ECB"/>
    <w:rsid w:val="008A2668"/>
    <w:rsid w:val="008A2BE5"/>
    <w:rsid w:val="008A2FEA"/>
    <w:rsid w:val="008A4151"/>
    <w:rsid w:val="008A487E"/>
    <w:rsid w:val="008A73F1"/>
    <w:rsid w:val="008A75C1"/>
    <w:rsid w:val="008B09EB"/>
    <w:rsid w:val="008B131E"/>
    <w:rsid w:val="008B542D"/>
    <w:rsid w:val="008B61FE"/>
    <w:rsid w:val="008B68F3"/>
    <w:rsid w:val="008C0EC8"/>
    <w:rsid w:val="008C0F7C"/>
    <w:rsid w:val="008C140C"/>
    <w:rsid w:val="008C182F"/>
    <w:rsid w:val="008C1ADB"/>
    <w:rsid w:val="008C223C"/>
    <w:rsid w:val="008C37CC"/>
    <w:rsid w:val="008C6403"/>
    <w:rsid w:val="008D1C41"/>
    <w:rsid w:val="008D507C"/>
    <w:rsid w:val="008D6B6D"/>
    <w:rsid w:val="008D6E01"/>
    <w:rsid w:val="008D7BBC"/>
    <w:rsid w:val="008E1769"/>
    <w:rsid w:val="008E22DF"/>
    <w:rsid w:val="008E55D7"/>
    <w:rsid w:val="008E5A86"/>
    <w:rsid w:val="008E5C7F"/>
    <w:rsid w:val="008E636E"/>
    <w:rsid w:val="008E6CAB"/>
    <w:rsid w:val="008E763D"/>
    <w:rsid w:val="008F2E9F"/>
    <w:rsid w:val="008F6017"/>
    <w:rsid w:val="008F7261"/>
    <w:rsid w:val="00900D9B"/>
    <w:rsid w:val="009017F3"/>
    <w:rsid w:val="00901B71"/>
    <w:rsid w:val="00902532"/>
    <w:rsid w:val="009030D3"/>
    <w:rsid w:val="00903D0C"/>
    <w:rsid w:val="00906739"/>
    <w:rsid w:val="00911061"/>
    <w:rsid w:val="009123A2"/>
    <w:rsid w:val="00913CEF"/>
    <w:rsid w:val="009141CF"/>
    <w:rsid w:val="009144A5"/>
    <w:rsid w:val="00920BE0"/>
    <w:rsid w:val="00920FAD"/>
    <w:rsid w:val="00921B7C"/>
    <w:rsid w:val="00923737"/>
    <w:rsid w:val="009241DA"/>
    <w:rsid w:val="00924D55"/>
    <w:rsid w:val="00926E02"/>
    <w:rsid w:val="00927719"/>
    <w:rsid w:val="00930DF4"/>
    <w:rsid w:val="0093322B"/>
    <w:rsid w:val="009332AA"/>
    <w:rsid w:val="009332BE"/>
    <w:rsid w:val="00934A87"/>
    <w:rsid w:val="00936DC6"/>
    <w:rsid w:val="00940E3C"/>
    <w:rsid w:val="00945167"/>
    <w:rsid w:val="00946278"/>
    <w:rsid w:val="0095082D"/>
    <w:rsid w:val="009519EF"/>
    <w:rsid w:val="0095477E"/>
    <w:rsid w:val="0095632D"/>
    <w:rsid w:val="00957092"/>
    <w:rsid w:val="0096027F"/>
    <w:rsid w:val="009618F2"/>
    <w:rsid w:val="00962193"/>
    <w:rsid w:val="0096297C"/>
    <w:rsid w:val="0096426A"/>
    <w:rsid w:val="00964961"/>
    <w:rsid w:val="00965107"/>
    <w:rsid w:val="0096557B"/>
    <w:rsid w:val="009659CC"/>
    <w:rsid w:val="009667C1"/>
    <w:rsid w:val="009671D3"/>
    <w:rsid w:val="00970EBF"/>
    <w:rsid w:val="00972285"/>
    <w:rsid w:val="009732E4"/>
    <w:rsid w:val="00973D3F"/>
    <w:rsid w:val="00973EE9"/>
    <w:rsid w:val="00975EFF"/>
    <w:rsid w:val="00976A0C"/>
    <w:rsid w:val="00976C98"/>
    <w:rsid w:val="00980630"/>
    <w:rsid w:val="00983E0A"/>
    <w:rsid w:val="009852C7"/>
    <w:rsid w:val="00986579"/>
    <w:rsid w:val="00991372"/>
    <w:rsid w:val="00991558"/>
    <w:rsid w:val="00992BEE"/>
    <w:rsid w:val="00992E44"/>
    <w:rsid w:val="00993BCC"/>
    <w:rsid w:val="00994E46"/>
    <w:rsid w:val="00995585"/>
    <w:rsid w:val="0099603A"/>
    <w:rsid w:val="00996088"/>
    <w:rsid w:val="0099645E"/>
    <w:rsid w:val="0099712E"/>
    <w:rsid w:val="00997ED0"/>
    <w:rsid w:val="009A0347"/>
    <w:rsid w:val="009A0902"/>
    <w:rsid w:val="009A2318"/>
    <w:rsid w:val="009A4A24"/>
    <w:rsid w:val="009A6CBD"/>
    <w:rsid w:val="009B2514"/>
    <w:rsid w:val="009B28B1"/>
    <w:rsid w:val="009B5BA3"/>
    <w:rsid w:val="009B7633"/>
    <w:rsid w:val="009C06E9"/>
    <w:rsid w:val="009C134D"/>
    <w:rsid w:val="009C3DAD"/>
    <w:rsid w:val="009C40BB"/>
    <w:rsid w:val="009C7CEF"/>
    <w:rsid w:val="009C7CF4"/>
    <w:rsid w:val="009D0BF0"/>
    <w:rsid w:val="009D27B0"/>
    <w:rsid w:val="009D2944"/>
    <w:rsid w:val="009E049B"/>
    <w:rsid w:val="009E29C5"/>
    <w:rsid w:val="009E2B61"/>
    <w:rsid w:val="009E2EC4"/>
    <w:rsid w:val="009E51C6"/>
    <w:rsid w:val="009E5958"/>
    <w:rsid w:val="009E6275"/>
    <w:rsid w:val="009E68CE"/>
    <w:rsid w:val="009E7FDD"/>
    <w:rsid w:val="009F4913"/>
    <w:rsid w:val="009F498D"/>
    <w:rsid w:val="009F4DE0"/>
    <w:rsid w:val="00A03BFA"/>
    <w:rsid w:val="00A12D5F"/>
    <w:rsid w:val="00A13335"/>
    <w:rsid w:val="00A138A2"/>
    <w:rsid w:val="00A1649A"/>
    <w:rsid w:val="00A17123"/>
    <w:rsid w:val="00A17832"/>
    <w:rsid w:val="00A21F60"/>
    <w:rsid w:val="00A2473F"/>
    <w:rsid w:val="00A24FEB"/>
    <w:rsid w:val="00A259C9"/>
    <w:rsid w:val="00A311B4"/>
    <w:rsid w:val="00A31D93"/>
    <w:rsid w:val="00A35C62"/>
    <w:rsid w:val="00A37B89"/>
    <w:rsid w:val="00A40B17"/>
    <w:rsid w:val="00A41523"/>
    <w:rsid w:val="00A41D58"/>
    <w:rsid w:val="00A43820"/>
    <w:rsid w:val="00A44635"/>
    <w:rsid w:val="00A46B35"/>
    <w:rsid w:val="00A46DDF"/>
    <w:rsid w:val="00A47516"/>
    <w:rsid w:val="00A47C05"/>
    <w:rsid w:val="00A52537"/>
    <w:rsid w:val="00A52600"/>
    <w:rsid w:val="00A52F32"/>
    <w:rsid w:val="00A534F5"/>
    <w:rsid w:val="00A549F0"/>
    <w:rsid w:val="00A56D95"/>
    <w:rsid w:val="00A605CA"/>
    <w:rsid w:val="00A6292B"/>
    <w:rsid w:val="00A6491B"/>
    <w:rsid w:val="00A66A51"/>
    <w:rsid w:val="00A67131"/>
    <w:rsid w:val="00A70DC5"/>
    <w:rsid w:val="00A73DDA"/>
    <w:rsid w:val="00A73DF8"/>
    <w:rsid w:val="00A744F2"/>
    <w:rsid w:val="00A76384"/>
    <w:rsid w:val="00A80B7D"/>
    <w:rsid w:val="00A80EAA"/>
    <w:rsid w:val="00A83CAD"/>
    <w:rsid w:val="00A87316"/>
    <w:rsid w:val="00A90320"/>
    <w:rsid w:val="00A90B94"/>
    <w:rsid w:val="00A9205A"/>
    <w:rsid w:val="00A92CBA"/>
    <w:rsid w:val="00A93F82"/>
    <w:rsid w:val="00A9591F"/>
    <w:rsid w:val="00AA0A4D"/>
    <w:rsid w:val="00AA3700"/>
    <w:rsid w:val="00AA4928"/>
    <w:rsid w:val="00AA6602"/>
    <w:rsid w:val="00AB10FA"/>
    <w:rsid w:val="00AB3BB1"/>
    <w:rsid w:val="00AB48F7"/>
    <w:rsid w:val="00AB4DC0"/>
    <w:rsid w:val="00AB51E4"/>
    <w:rsid w:val="00AB5C7C"/>
    <w:rsid w:val="00AC14FB"/>
    <w:rsid w:val="00AD1027"/>
    <w:rsid w:val="00AD132F"/>
    <w:rsid w:val="00AD2362"/>
    <w:rsid w:val="00AD5DE9"/>
    <w:rsid w:val="00AD63BF"/>
    <w:rsid w:val="00AD6834"/>
    <w:rsid w:val="00AD6F06"/>
    <w:rsid w:val="00AE11ED"/>
    <w:rsid w:val="00AE1A13"/>
    <w:rsid w:val="00AE2B1C"/>
    <w:rsid w:val="00AE368A"/>
    <w:rsid w:val="00AE3C6D"/>
    <w:rsid w:val="00AE547C"/>
    <w:rsid w:val="00AF1228"/>
    <w:rsid w:val="00AF3241"/>
    <w:rsid w:val="00AF7071"/>
    <w:rsid w:val="00AF73B6"/>
    <w:rsid w:val="00AF7AFE"/>
    <w:rsid w:val="00B003A6"/>
    <w:rsid w:val="00B021D5"/>
    <w:rsid w:val="00B07BD0"/>
    <w:rsid w:val="00B07DE7"/>
    <w:rsid w:val="00B1179F"/>
    <w:rsid w:val="00B12E88"/>
    <w:rsid w:val="00B136E1"/>
    <w:rsid w:val="00B149C9"/>
    <w:rsid w:val="00B16535"/>
    <w:rsid w:val="00B166A2"/>
    <w:rsid w:val="00B17E7C"/>
    <w:rsid w:val="00B21E04"/>
    <w:rsid w:val="00B2200F"/>
    <w:rsid w:val="00B241FE"/>
    <w:rsid w:val="00B32D40"/>
    <w:rsid w:val="00B37BB2"/>
    <w:rsid w:val="00B41F49"/>
    <w:rsid w:val="00B41F9D"/>
    <w:rsid w:val="00B42458"/>
    <w:rsid w:val="00B42C14"/>
    <w:rsid w:val="00B44B08"/>
    <w:rsid w:val="00B45149"/>
    <w:rsid w:val="00B4516E"/>
    <w:rsid w:val="00B464BE"/>
    <w:rsid w:val="00B47ECF"/>
    <w:rsid w:val="00B50164"/>
    <w:rsid w:val="00B52914"/>
    <w:rsid w:val="00B52A01"/>
    <w:rsid w:val="00B54002"/>
    <w:rsid w:val="00B5468B"/>
    <w:rsid w:val="00B54BA4"/>
    <w:rsid w:val="00B5503D"/>
    <w:rsid w:val="00B55CEA"/>
    <w:rsid w:val="00B603C0"/>
    <w:rsid w:val="00B60FA6"/>
    <w:rsid w:val="00B63214"/>
    <w:rsid w:val="00B6459C"/>
    <w:rsid w:val="00B649E9"/>
    <w:rsid w:val="00B65D9D"/>
    <w:rsid w:val="00B67658"/>
    <w:rsid w:val="00B70F29"/>
    <w:rsid w:val="00B72CF9"/>
    <w:rsid w:val="00B7502F"/>
    <w:rsid w:val="00B7639A"/>
    <w:rsid w:val="00B76407"/>
    <w:rsid w:val="00B7661A"/>
    <w:rsid w:val="00B77702"/>
    <w:rsid w:val="00B803C6"/>
    <w:rsid w:val="00B81A96"/>
    <w:rsid w:val="00B81B3E"/>
    <w:rsid w:val="00B82575"/>
    <w:rsid w:val="00B85240"/>
    <w:rsid w:val="00B866D9"/>
    <w:rsid w:val="00B86F6F"/>
    <w:rsid w:val="00B873FE"/>
    <w:rsid w:val="00B92E0B"/>
    <w:rsid w:val="00B93E7B"/>
    <w:rsid w:val="00B93EF2"/>
    <w:rsid w:val="00B93F64"/>
    <w:rsid w:val="00B9508C"/>
    <w:rsid w:val="00B96041"/>
    <w:rsid w:val="00B965C6"/>
    <w:rsid w:val="00B97391"/>
    <w:rsid w:val="00B9764A"/>
    <w:rsid w:val="00B97C8B"/>
    <w:rsid w:val="00BA0862"/>
    <w:rsid w:val="00BA0E67"/>
    <w:rsid w:val="00BA1178"/>
    <w:rsid w:val="00BA2B60"/>
    <w:rsid w:val="00BA3209"/>
    <w:rsid w:val="00BA695F"/>
    <w:rsid w:val="00BB0204"/>
    <w:rsid w:val="00BB0349"/>
    <w:rsid w:val="00BB38C6"/>
    <w:rsid w:val="00BB4BBB"/>
    <w:rsid w:val="00BB5C24"/>
    <w:rsid w:val="00BB75CD"/>
    <w:rsid w:val="00BB7EC7"/>
    <w:rsid w:val="00BC36F9"/>
    <w:rsid w:val="00BC3946"/>
    <w:rsid w:val="00BC4C48"/>
    <w:rsid w:val="00BC647D"/>
    <w:rsid w:val="00BC6523"/>
    <w:rsid w:val="00BC7748"/>
    <w:rsid w:val="00BD0491"/>
    <w:rsid w:val="00BD0823"/>
    <w:rsid w:val="00BD3711"/>
    <w:rsid w:val="00BD48FE"/>
    <w:rsid w:val="00BE0F7F"/>
    <w:rsid w:val="00BE1056"/>
    <w:rsid w:val="00BE2A38"/>
    <w:rsid w:val="00BE515C"/>
    <w:rsid w:val="00BE567A"/>
    <w:rsid w:val="00BE5B2A"/>
    <w:rsid w:val="00BE5CED"/>
    <w:rsid w:val="00BE6157"/>
    <w:rsid w:val="00BE68AF"/>
    <w:rsid w:val="00BE719C"/>
    <w:rsid w:val="00BE73B1"/>
    <w:rsid w:val="00BE7DC7"/>
    <w:rsid w:val="00BF1DFB"/>
    <w:rsid w:val="00BF23E7"/>
    <w:rsid w:val="00BF38B8"/>
    <w:rsid w:val="00BF3CF7"/>
    <w:rsid w:val="00BF4755"/>
    <w:rsid w:val="00BF4974"/>
    <w:rsid w:val="00BF653B"/>
    <w:rsid w:val="00C0007E"/>
    <w:rsid w:val="00C01C98"/>
    <w:rsid w:val="00C01F47"/>
    <w:rsid w:val="00C04786"/>
    <w:rsid w:val="00C11C46"/>
    <w:rsid w:val="00C1410D"/>
    <w:rsid w:val="00C15616"/>
    <w:rsid w:val="00C167B5"/>
    <w:rsid w:val="00C16E8E"/>
    <w:rsid w:val="00C17051"/>
    <w:rsid w:val="00C231C4"/>
    <w:rsid w:val="00C25E9F"/>
    <w:rsid w:val="00C26DB3"/>
    <w:rsid w:val="00C30C7C"/>
    <w:rsid w:val="00C315C4"/>
    <w:rsid w:val="00C340AA"/>
    <w:rsid w:val="00C40896"/>
    <w:rsid w:val="00C411B3"/>
    <w:rsid w:val="00C41342"/>
    <w:rsid w:val="00C4291C"/>
    <w:rsid w:val="00C47174"/>
    <w:rsid w:val="00C47F9A"/>
    <w:rsid w:val="00C505C0"/>
    <w:rsid w:val="00C52718"/>
    <w:rsid w:val="00C5345E"/>
    <w:rsid w:val="00C540A7"/>
    <w:rsid w:val="00C5489B"/>
    <w:rsid w:val="00C56270"/>
    <w:rsid w:val="00C56855"/>
    <w:rsid w:val="00C56E5A"/>
    <w:rsid w:val="00C5742F"/>
    <w:rsid w:val="00C60AF3"/>
    <w:rsid w:val="00C6116C"/>
    <w:rsid w:val="00C61501"/>
    <w:rsid w:val="00C62BB7"/>
    <w:rsid w:val="00C648FF"/>
    <w:rsid w:val="00C65A8F"/>
    <w:rsid w:val="00C6675B"/>
    <w:rsid w:val="00C66E0B"/>
    <w:rsid w:val="00C67E21"/>
    <w:rsid w:val="00C71BA8"/>
    <w:rsid w:val="00C743E0"/>
    <w:rsid w:val="00C745F3"/>
    <w:rsid w:val="00C745F8"/>
    <w:rsid w:val="00C75375"/>
    <w:rsid w:val="00C81DDA"/>
    <w:rsid w:val="00C81E45"/>
    <w:rsid w:val="00C82406"/>
    <w:rsid w:val="00C84500"/>
    <w:rsid w:val="00C847FD"/>
    <w:rsid w:val="00C8546E"/>
    <w:rsid w:val="00C85C45"/>
    <w:rsid w:val="00C85F32"/>
    <w:rsid w:val="00C869FD"/>
    <w:rsid w:val="00C86E4E"/>
    <w:rsid w:val="00C92692"/>
    <w:rsid w:val="00C936B3"/>
    <w:rsid w:val="00C93959"/>
    <w:rsid w:val="00C93BAC"/>
    <w:rsid w:val="00C93D6B"/>
    <w:rsid w:val="00C95835"/>
    <w:rsid w:val="00C975F9"/>
    <w:rsid w:val="00C97D20"/>
    <w:rsid w:val="00CA03D5"/>
    <w:rsid w:val="00CA221C"/>
    <w:rsid w:val="00CA44B7"/>
    <w:rsid w:val="00CA5F0D"/>
    <w:rsid w:val="00CB0673"/>
    <w:rsid w:val="00CB169C"/>
    <w:rsid w:val="00CB4626"/>
    <w:rsid w:val="00CB56FF"/>
    <w:rsid w:val="00CB710E"/>
    <w:rsid w:val="00CB788E"/>
    <w:rsid w:val="00CC0350"/>
    <w:rsid w:val="00CC26B3"/>
    <w:rsid w:val="00CC2CE6"/>
    <w:rsid w:val="00CC2F13"/>
    <w:rsid w:val="00CC49D8"/>
    <w:rsid w:val="00CC5B5D"/>
    <w:rsid w:val="00CC5F1E"/>
    <w:rsid w:val="00CC640F"/>
    <w:rsid w:val="00CC690D"/>
    <w:rsid w:val="00CD0961"/>
    <w:rsid w:val="00CD0E96"/>
    <w:rsid w:val="00CD3AAE"/>
    <w:rsid w:val="00CD484C"/>
    <w:rsid w:val="00CD7AEA"/>
    <w:rsid w:val="00CE0848"/>
    <w:rsid w:val="00CE145F"/>
    <w:rsid w:val="00CE2723"/>
    <w:rsid w:val="00CE3A1F"/>
    <w:rsid w:val="00CE42BA"/>
    <w:rsid w:val="00CE46C2"/>
    <w:rsid w:val="00CE4A0F"/>
    <w:rsid w:val="00CE6817"/>
    <w:rsid w:val="00CF0ACC"/>
    <w:rsid w:val="00CF0B1E"/>
    <w:rsid w:val="00CF4596"/>
    <w:rsid w:val="00CF5036"/>
    <w:rsid w:val="00CF6363"/>
    <w:rsid w:val="00D0189C"/>
    <w:rsid w:val="00D03357"/>
    <w:rsid w:val="00D03B3D"/>
    <w:rsid w:val="00D06B68"/>
    <w:rsid w:val="00D07EFD"/>
    <w:rsid w:val="00D107CB"/>
    <w:rsid w:val="00D11036"/>
    <w:rsid w:val="00D11198"/>
    <w:rsid w:val="00D118C7"/>
    <w:rsid w:val="00D14DEB"/>
    <w:rsid w:val="00D15032"/>
    <w:rsid w:val="00D16240"/>
    <w:rsid w:val="00D177A7"/>
    <w:rsid w:val="00D20369"/>
    <w:rsid w:val="00D20E8B"/>
    <w:rsid w:val="00D20F3E"/>
    <w:rsid w:val="00D212E9"/>
    <w:rsid w:val="00D22B81"/>
    <w:rsid w:val="00D23307"/>
    <w:rsid w:val="00D26FEE"/>
    <w:rsid w:val="00D34782"/>
    <w:rsid w:val="00D3655C"/>
    <w:rsid w:val="00D4005F"/>
    <w:rsid w:val="00D415D6"/>
    <w:rsid w:val="00D464E6"/>
    <w:rsid w:val="00D46EB4"/>
    <w:rsid w:val="00D50ECF"/>
    <w:rsid w:val="00D51BA6"/>
    <w:rsid w:val="00D52A8F"/>
    <w:rsid w:val="00D543F0"/>
    <w:rsid w:val="00D545A0"/>
    <w:rsid w:val="00D55E54"/>
    <w:rsid w:val="00D5677A"/>
    <w:rsid w:val="00D575DF"/>
    <w:rsid w:val="00D579C8"/>
    <w:rsid w:val="00D6030A"/>
    <w:rsid w:val="00D62959"/>
    <w:rsid w:val="00D6720F"/>
    <w:rsid w:val="00D67789"/>
    <w:rsid w:val="00D67883"/>
    <w:rsid w:val="00D7300B"/>
    <w:rsid w:val="00D73235"/>
    <w:rsid w:val="00D81074"/>
    <w:rsid w:val="00D84CE9"/>
    <w:rsid w:val="00D86295"/>
    <w:rsid w:val="00D9077C"/>
    <w:rsid w:val="00D90CD2"/>
    <w:rsid w:val="00D91693"/>
    <w:rsid w:val="00D93D81"/>
    <w:rsid w:val="00D952D5"/>
    <w:rsid w:val="00DA135E"/>
    <w:rsid w:val="00DA1992"/>
    <w:rsid w:val="00DA3A71"/>
    <w:rsid w:val="00DA6076"/>
    <w:rsid w:val="00DB5295"/>
    <w:rsid w:val="00DB6C64"/>
    <w:rsid w:val="00DB717F"/>
    <w:rsid w:val="00DC0718"/>
    <w:rsid w:val="00DD329B"/>
    <w:rsid w:val="00DD6571"/>
    <w:rsid w:val="00DE2006"/>
    <w:rsid w:val="00DE2576"/>
    <w:rsid w:val="00DE4508"/>
    <w:rsid w:val="00DE7A8E"/>
    <w:rsid w:val="00DF0822"/>
    <w:rsid w:val="00DF1095"/>
    <w:rsid w:val="00DF1340"/>
    <w:rsid w:val="00DF4526"/>
    <w:rsid w:val="00DF49DC"/>
    <w:rsid w:val="00DF4CCB"/>
    <w:rsid w:val="00E0113C"/>
    <w:rsid w:val="00E01D6B"/>
    <w:rsid w:val="00E02463"/>
    <w:rsid w:val="00E0594D"/>
    <w:rsid w:val="00E06495"/>
    <w:rsid w:val="00E06A16"/>
    <w:rsid w:val="00E102CE"/>
    <w:rsid w:val="00E1127D"/>
    <w:rsid w:val="00E12762"/>
    <w:rsid w:val="00E13053"/>
    <w:rsid w:val="00E14641"/>
    <w:rsid w:val="00E158C2"/>
    <w:rsid w:val="00E165E0"/>
    <w:rsid w:val="00E176BA"/>
    <w:rsid w:val="00E223DD"/>
    <w:rsid w:val="00E2571D"/>
    <w:rsid w:val="00E27D31"/>
    <w:rsid w:val="00E3324A"/>
    <w:rsid w:val="00E37F77"/>
    <w:rsid w:val="00E40548"/>
    <w:rsid w:val="00E40C01"/>
    <w:rsid w:val="00E4373B"/>
    <w:rsid w:val="00E46777"/>
    <w:rsid w:val="00E51BA3"/>
    <w:rsid w:val="00E53A10"/>
    <w:rsid w:val="00E53F44"/>
    <w:rsid w:val="00E54619"/>
    <w:rsid w:val="00E54FD6"/>
    <w:rsid w:val="00E6135B"/>
    <w:rsid w:val="00E62C81"/>
    <w:rsid w:val="00E63787"/>
    <w:rsid w:val="00E6398D"/>
    <w:rsid w:val="00E710AC"/>
    <w:rsid w:val="00E717ED"/>
    <w:rsid w:val="00E71EF3"/>
    <w:rsid w:val="00E72F8A"/>
    <w:rsid w:val="00E73651"/>
    <w:rsid w:val="00E7423C"/>
    <w:rsid w:val="00E76F31"/>
    <w:rsid w:val="00E77BAF"/>
    <w:rsid w:val="00E77DD5"/>
    <w:rsid w:val="00E82249"/>
    <w:rsid w:val="00E83874"/>
    <w:rsid w:val="00E83A4F"/>
    <w:rsid w:val="00E843A9"/>
    <w:rsid w:val="00E84932"/>
    <w:rsid w:val="00E857FE"/>
    <w:rsid w:val="00E85B79"/>
    <w:rsid w:val="00E9122B"/>
    <w:rsid w:val="00E91F22"/>
    <w:rsid w:val="00E921C9"/>
    <w:rsid w:val="00E93517"/>
    <w:rsid w:val="00E95307"/>
    <w:rsid w:val="00E95728"/>
    <w:rsid w:val="00EA0734"/>
    <w:rsid w:val="00EA425E"/>
    <w:rsid w:val="00EA4CD2"/>
    <w:rsid w:val="00EA4EB5"/>
    <w:rsid w:val="00EA542D"/>
    <w:rsid w:val="00EA66EA"/>
    <w:rsid w:val="00EA6EEE"/>
    <w:rsid w:val="00EA7F8F"/>
    <w:rsid w:val="00EB05E3"/>
    <w:rsid w:val="00EB104F"/>
    <w:rsid w:val="00EB2C7C"/>
    <w:rsid w:val="00EB494B"/>
    <w:rsid w:val="00EB4A3C"/>
    <w:rsid w:val="00EB4D2F"/>
    <w:rsid w:val="00EB712C"/>
    <w:rsid w:val="00EC5866"/>
    <w:rsid w:val="00EC74C3"/>
    <w:rsid w:val="00ED2102"/>
    <w:rsid w:val="00ED2170"/>
    <w:rsid w:val="00ED3277"/>
    <w:rsid w:val="00ED45C4"/>
    <w:rsid w:val="00ED6FB0"/>
    <w:rsid w:val="00EE0553"/>
    <w:rsid w:val="00EE1BD8"/>
    <w:rsid w:val="00EE40D4"/>
    <w:rsid w:val="00EE57F7"/>
    <w:rsid w:val="00EE6A90"/>
    <w:rsid w:val="00EF3965"/>
    <w:rsid w:val="00EF40F5"/>
    <w:rsid w:val="00EF504B"/>
    <w:rsid w:val="00EF5187"/>
    <w:rsid w:val="00EF6F48"/>
    <w:rsid w:val="00EF7EAC"/>
    <w:rsid w:val="00F02C37"/>
    <w:rsid w:val="00F02EA9"/>
    <w:rsid w:val="00F05784"/>
    <w:rsid w:val="00F0727A"/>
    <w:rsid w:val="00F1163E"/>
    <w:rsid w:val="00F11B5F"/>
    <w:rsid w:val="00F12925"/>
    <w:rsid w:val="00F16AA3"/>
    <w:rsid w:val="00F172A7"/>
    <w:rsid w:val="00F17D17"/>
    <w:rsid w:val="00F2413C"/>
    <w:rsid w:val="00F250F6"/>
    <w:rsid w:val="00F25751"/>
    <w:rsid w:val="00F26A12"/>
    <w:rsid w:val="00F27BE7"/>
    <w:rsid w:val="00F301B8"/>
    <w:rsid w:val="00F30AB2"/>
    <w:rsid w:val="00F32FEE"/>
    <w:rsid w:val="00F33C8F"/>
    <w:rsid w:val="00F36173"/>
    <w:rsid w:val="00F36479"/>
    <w:rsid w:val="00F36949"/>
    <w:rsid w:val="00F40DE7"/>
    <w:rsid w:val="00F45095"/>
    <w:rsid w:val="00F46BDB"/>
    <w:rsid w:val="00F511C5"/>
    <w:rsid w:val="00F52159"/>
    <w:rsid w:val="00F522C4"/>
    <w:rsid w:val="00F52A2B"/>
    <w:rsid w:val="00F530A0"/>
    <w:rsid w:val="00F54534"/>
    <w:rsid w:val="00F55861"/>
    <w:rsid w:val="00F55C8C"/>
    <w:rsid w:val="00F5785D"/>
    <w:rsid w:val="00F61F72"/>
    <w:rsid w:val="00F63122"/>
    <w:rsid w:val="00F647E7"/>
    <w:rsid w:val="00F66975"/>
    <w:rsid w:val="00F67616"/>
    <w:rsid w:val="00F70CF5"/>
    <w:rsid w:val="00F723BB"/>
    <w:rsid w:val="00F729BE"/>
    <w:rsid w:val="00F735D2"/>
    <w:rsid w:val="00F7387A"/>
    <w:rsid w:val="00F7477E"/>
    <w:rsid w:val="00F749A8"/>
    <w:rsid w:val="00F77E02"/>
    <w:rsid w:val="00F80468"/>
    <w:rsid w:val="00F82CA9"/>
    <w:rsid w:val="00F83D8E"/>
    <w:rsid w:val="00F855F7"/>
    <w:rsid w:val="00F8707A"/>
    <w:rsid w:val="00F8794B"/>
    <w:rsid w:val="00F9011C"/>
    <w:rsid w:val="00F91724"/>
    <w:rsid w:val="00F93860"/>
    <w:rsid w:val="00F93F84"/>
    <w:rsid w:val="00F9462A"/>
    <w:rsid w:val="00F94A3A"/>
    <w:rsid w:val="00F95F51"/>
    <w:rsid w:val="00F97AEF"/>
    <w:rsid w:val="00FA002C"/>
    <w:rsid w:val="00FA2465"/>
    <w:rsid w:val="00FA3176"/>
    <w:rsid w:val="00FA43D0"/>
    <w:rsid w:val="00FA548B"/>
    <w:rsid w:val="00FA56B3"/>
    <w:rsid w:val="00FA6F32"/>
    <w:rsid w:val="00FB0400"/>
    <w:rsid w:val="00FB1CC7"/>
    <w:rsid w:val="00FB4657"/>
    <w:rsid w:val="00FB4837"/>
    <w:rsid w:val="00FB4E0F"/>
    <w:rsid w:val="00FB6ED1"/>
    <w:rsid w:val="00FB7C68"/>
    <w:rsid w:val="00FC029F"/>
    <w:rsid w:val="00FC3C7B"/>
    <w:rsid w:val="00FC5F81"/>
    <w:rsid w:val="00FC78FF"/>
    <w:rsid w:val="00FD2F51"/>
    <w:rsid w:val="00FD360A"/>
    <w:rsid w:val="00FD42FF"/>
    <w:rsid w:val="00FD4BA4"/>
    <w:rsid w:val="00FE1612"/>
    <w:rsid w:val="00FE6822"/>
    <w:rsid w:val="00FE6E7E"/>
    <w:rsid w:val="00FF09BC"/>
    <w:rsid w:val="00FF0EB3"/>
    <w:rsid w:val="00FF4108"/>
    <w:rsid w:val="0178D905"/>
    <w:rsid w:val="030FDD59"/>
    <w:rsid w:val="03773FC2"/>
    <w:rsid w:val="047FD0CB"/>
    <w:rsid w:val="06B6D759"/>
    <w:rsid w:val="0A1BF2A8"/>
    <w:rsid w:val="0A1F9368"/>
    <w:rsid w:val="0A2DE18B"/>
    <w:rsid w:val="0B4023BE"/>
    <w:rsid w:val="0C69AB9E"/>
    <w:rsid w:val="0CB7E3F8"/>
    <w:rsid w:val="0D1CF8BA"/>
    <w:rsid w:val="1095AF2A"/>
    <w:rsid w:val="11E923D9"/>
    <w:rsid w:val="127B5121"/>
    <w:rsid w:val="1415A05E"/>
    <w:rsid w:val="17EACB82"/>
    <w:rsid w:val="1A4804FA"/>
    <w:rsid w:val="1BA2D352"/>
    <w:rsid w:val="1BE7B47E"/>
    <w:rsid w:val="1D792BA0"/>
    <w:rsid w:val="23F27CD7"/>
    <w:rsid w:val="25333C3D"/>
    <w:rsid w:val="277DF40B"/>
    <w:rsid w:val="28160F14"/>
    <w:rsid w:val="2A025405"/>
    <w:rsid w:val="2AF5A654"/>
    <w:rsid w:val="2B0818F8"/>
    <w:rsid w:val="2E95A92B"/>
    <w:rsid w:val="2F6EF76B"/>
    <w:rsid w:val="312A9078"/>
    <w:rsid w:val="32AE58D5"/>
    <w:rsid w:val="32EA5351"/>
    <w:rsid w:val="33130671"/>
    <w:rsid w:val="33B3FA8B"/>
    <w:rsid w:val="33BC0E52"/>
    <w:rsid w:val="34278153"/>
    <w:rsid w:val="36D5F179"/>
    <w:rsid w:val="37C6D961"/>
    <w:rsid w:val="3CE0011C"/>
    <w:rsid w:val="40E8B1D8"/>
    <w:rsid w:val="41ED75C2"/>
    <w:rsid w:val="44FEA3DF"/>
    <w:rsid w:val="48877A0D"/>
    <w:rsid w:val="4C20840F"/>
    <w:rsid w:val="4D47B6A7"/>
    <w:rsid w:val="4E6545F7"/>
    <w:rsid w:val="5156DADD"/>
    <w:rsid w:val="525B5401"/>
    <w:rsid w:val="53FCA45E"/>
    <w:rsid w:val="5428375F"/>
    <w:rsid w:val="58B0E7D4"/>
    <w:rsid w:val="58E16BB8"/>
    <w:rsid w:val="5ACF2192"/>
    <w:rsid w:val="5E8AA0FD"/>
    <w:rsid w:val="5EB06B63"/>
    <w:rsid w:val="601385C8"/>
    <w:rsid w:val="62017C42"/>
    <w:rsid w:val="68578873"/>
    <w:rsid w:val="688FA9E6"/>
    <w:rsid w:val="68BE7841"/>
    <w:rsid w:val="68DB3C74"/>
    <w:rsid w:val="6AED088F"/>
    <w:rsid w:val="6AFE7F5D"/>
    <w:rsid w:val="6B6A2797"/>
    <w:rsid w:val="6BDB37E6"/>
    <w:rsid w:val="6FE02E0A"/>
    <w:rsid w:val="7229440B"/>
    <w:rsid w:val="74BAED23"/>
    <w:rsid w:val="758F11C5"/>
    <w:rsid w:val="75A37F32"/>
    <w:rsid w:val="75F77C22"/>
    <w:rsid w:val="7661E7DF"/>
    <w:rsid w:val="78E56B73"/>
    <w:rsid w:val="790B795C"/>
    <w:rsid w:val="793F44F1"/>
    <w:rsid w:val="7A5AA360"/>
    <w:rsid w:val="7C15610F"/>
    <w:rsid w:val="7DE6BD8C"/>
    <w:rsid w:val="7E698F8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9"/>
      </w:numPr>
      <w:spacing w:after="0"/>
      <w:ind w:right="-2"/>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180ABD"/>
    <w:rPr>
      <w:i/>
      <w:iCs/>
    </w:rPr>
  </w:style>
  <w:style w:type="paragraph" w:styleId="berarbeitung">
    <w:name w:val="Revision"/>
    <w:hidden/>
    <w:uiPriority w:val="99"/>
    <w:semiHidden/>
    <w:rsid w:val="005472EF"/>
    <w:pPr>
      <w:spacing w:after="0" w:line="240" w:lineRule="auto"/>
    </w:pPr>
    <w:rPr>
      <w:sz w:val="18"/>
      <w:szCs w:val="18"/>
      <w:lang w:val="de-DE"/>
    </w:rPr>
  </w:style>
  <w:style w:type="character" w:styleId="Erwhnung">
    <w:name w:val="Mention"/>
    <w:basedOn w:val="Absatz-Standardschriftart"/>
    <w:uiPriority w:val="99"/>
    <w:unhideWhenUsed/>
    <w:rsid w:val="005416F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671604">
      <w:bodyDiv w:val="1"/>
      <w:marLeft w:val="0"/>
      <w:marRight w:val="0"/>
      <w:marTop w:val="0"/>
      <w:marBottom w:val="0"/>
      <w:divBdr>
        <w:top w:val="none" w:sz="0" w:space="0" w:color="auto"/>
        <w:left w:val="none" w:sz="0" w:space="0" w:color="auto"/>
        <w:bottom w:val="none" w:sz="0" w:space="0" w:color="auto"/>
        <w:right w:val="none" w:sz="0" w:space="0" w:color="auto"/>
      </w:divBdr>
    </w:div>
    <w:div w:id="78140569">
      <w:bodyDiv w:val="1"/>
      <w:marLeft w:val="0"/>
      <w:marRight w:val="0"/>
      <w:marTop w:val="0"/>
      <w:marBottom w:val="0"/>
      <w:divBdr>
        <w:top w:val="none" w:sz="0" w:space="0" w:color="auto"/>
        <w:left w:val="none" w:sz="0" w:space="0" w:color="auto"/>
        <w:bottom w:val="none" w:sz="0" w:space="0" w:color="auto"/>
        <w:right w:val="none" w:sz="0" w:space="0" w:color="auto"/>
      </w:divBdr>
    </w:div>
    <w:div w:id="135802225">
      <w:bodyDiv w:val="1"/>
      <w:marLeft w:val="0"/>
      <w:marRight w:val="0"/>
      <w:marTop w:val="0"/>
      <w:marBottom w:val="0"/>
      <w:divBdr>
        <w:top w:val="none" w:sz="0" w:space="0" w:color="auto"/>
        <w:left w:val="none" w:sz="0" w:space="0" w:color="auto"/>
        <w:bottom w:val="none" w:sz="0" w:space="0" w:color="auto"/>
        <w:right w:val="none" w:sz="0" w:space="0" w:color="auto"/>
      </w:divBdr>
      <w:divsChild>
        <w:div w:id="419377674">
          <w:marLeft w:val="0"/>
          <w:marRight w:val="0"/>
          <w:marTop w:val="0"/>
          <w:marBottom w:val="0"/>
          <w:divBdr>
            <w:top w:val="none" w:sz="0" w:space="0" w:color="auto"/>
            <w:left w:val="none" w:sz="0" w:space="0" w:color="auto"/>
            <w:bottom w:val="none" w:sz="0" w:space="0" w:color="auto"/>
            <w:right w:val="none" w:sz="0" w:space="0" w:color="auto"/>
          </w:divBdr>
          <w:divsChild>
            <w:div w:id="278683061">
              <w:marLeft w:val="-75"/>
              <w:marRight w:val="0"/>
              <w:marTop w:val="30"/>
              <w:marBottom w:val="30"/>
              <w:divBdr>
                <w:top w:val="none" w:sz="0" w:space="0" w:color="auto"/>
                <w:left w:val="none" w:sz="0" w:space="0" w:color="auto"/>
                <w:bottom w:val="none" w:sz="0" w:space="0" w:color="auto"/>
                <w:right w:val="none" w:sz="0" w:space="0" w:color="auto"/>
              </w:divBdr>
              <w:divsChild>
                <w:div w:id="526068675">
                  <w:marLeft w:val="0"/>
                  <w:marRight w:val="0"/>
                  <w:marTop w:val="0"/>
                  <w:marBottom w:val="0"/>
                  <w:divBdr>
                    <w:top w:val="none" w:sz="0" w:space="0" w:color="auto"/>
                    <w:left w:val="none" w:sz="0" w:space="0" w:color="auto"/>
                    <w:bottom w:val="none" w:sz="0" w:space="0" w:color="auto"/>
                    <w:right w:val="none" w:sz="0" w:space="0" w:color="auto"/>
                  </w:divBdr>
                  <w:divsChild>
                    <w:div w:id="334959520">
                      <w:marLeft w:val="0"/>
                      <w:marRight w:val="0"/>
                      <w:marTop w:val="0"/>
                      <w:marBottom w:val="0"/>
                      <w:divBdr>
                        <w:top w:val="none" w:sz="0" w:space="0" w:color="auto"/>
                        <w:left w:val="none" w:sz="0" w:space="0" w:color="auto"/>
                        <w:bottom w:val="none" w:sz="0" w:space="0" w:color="auto"/>
                        <w:right w:val="none" w:sz="0" w:space="0" w:color="auto"/>
                      </w:divBdr>
                    </w:div>
                    <w:div w:id="1211765865">
                      <w:marLeft w:val="0"/>
                      <w:marRight w:val="0"/>
                      <w:marTop w:val="0"/>
                      <w:marBottom w:val="0"/>
                      <w:divBdr>
                        <w:top w:val="none" w:sz="0" w:space="0" w:color="auto"/>
                        <w:left w:val="none" w:sz="0" w:space="0" w:color="auto"/>
                        <w:bottom w:val="none" w:sz="0" w:space="0" w:color="auto"/>
                        <w:right w:val="none" w:sz="0" w:space="0" w:color="auto"/>
                      </w:divBdr>
                    </w:div>
                    <w:div w:id="2039768622">
                      <w:marLeft w:val="0"/>
                      <w:marRight w:val="0"/>
                      <w:marTop w:val="0"/>
                      <w:marBottom w:val="0"/>
                      <w:divBdr>
                        <w:top w:val="none" w:sz="0" w:space="0" w:color="auto"/>
                        <w:left w:val="none" w:sz="0" w:space="0" w:color="auto"/>
                        <w:bottom w:val="none" w:sz="0" w:space="0" w:color="auto"/>
                        <w:right w:val="none" w:sz="0" w:space="0" w:color="auto"/>
                      </w:divBdr>
                    </w:div>
                  </w:divsChild>
                </w:div>
                <w:div w:id="891699477">
                  <w:marLeft w:val="0"/>
                  <w:marRight w:val="0"/>
                  <w:marTop w:val="0"/>
                  <w:marBottom w:val="0"/>
                  <w:divBdr>
                    <w:top w:val="none" w:sz="0" w:space="0" w:color="auto"/>
                    <w:left w:val="none" w:sz="0" w:space="0" w:color="auto"/>
                    <w:bottom w:val="none" w:sz="0" w:space="0" w:color="auto"/>
                    <w:right w:val="none" w:sz="0" w:space="0" w:color="auto"/>
                  </w:divBdr>
                  <w:divsChild>
                    <w:div w:id="1451587977">
                      <w:marLeft w:val="0"/>
                      <w:marRight w:val="0"/>
                      <w:marTop w:val="0"/>
                      <w:marBottom w:val="0"/>
                      <w:divBdr>
                        <w:top w:val="none" w:sz="0" w:space="0" w:color="auto"/>
                        <w:left w:val="none" w:sz="0" w:space="0" w:color="auto"/>
                        <w:bottom w:val="none" w:sz="0" w:space="0" w:color="auto"/>
                        <w:right w:val="none" w:sz="0" w:space="0" w:color="auto"/>
                      </w:divBdr>
                    </w:div>
                    <w:div w:id="1717388372">
                      <w:marLeft w:val="0"/>
                      <w:marRight w:val="0"/>
                      <w:marTop w:val="0"/>
                      <w:marBottom w:val="0"/>
                      <w:divBdr>
                        <w:top w:val="none" w:sz="0" w:space="0" w:color="auto"/>
                        <w:left w:val="none" w:sz="0" w:space="0" w:color="auto"/>
                        <w:bottom w:val="none" w:sz="0" w:space="0" w:color="auto"/>
                        <w:right w:val="none" w:sz="0" w:space="0" w:color="auto"/>
                      </w:divBdr>
                    </w:div>
                  </w:divsChild>
                </w:div>
                <w:div w:id="1198159810">
                  <w:marLeft w:val="0"/>
                  <w:marRight w:val="0"/>
                  <w:marTop w:val="0"/>
                  <w:marBottom w:val="0"/>
                  <w:divBdr>
                    <w:top w:val="none" w:sz="0" w:space="0" w:color="auto"/>
                    <w:left w:val="none" w:sz="0" w:space="0" w:color="auto"/>
                    <w:bottom w:val="none" w:sz="0" w:space="0" w:color="auto"/>
                    <w:right w:val="none" w:sz="0" w:space="0" w:color="auto"/>
                  </w:divBdr>
                  <w:divsChild>
                    <w:div w:id="2127649683">
                      <w:marLeft w:val="0"/>
                      <w:marRight w:val="0"/>
                      <w:marTop w:val="0"/>
                      <w:marBottom w:val="0"/>
                      <w:divBdr>
                        <w:top w:val="none" w:sz="0" w:space="0" w:color="auto"/>
                        <w:left w:val="none" w:sz="0" w:space="0" w:color="auto"/>
                        <w:bottom w:val="none" w:sz="0" w:space="0" w:color="auto"/>
                        <w:right w:val="none" w:sz="0" w:space="0" w:color="auto"/>
                      </w:divBdr>
                    </w:div>
                  </w:divsChild>
                </w:div>
                <w:div w:id="1430660070">
                  <w:marLeft w:val="0"/>
                  <w:marRight w:val="0"/>
                  <w:marTop w:val="0"/>
                  <w:marBottom w:val="0"/>
                  <w:divBdr>
                    <w:top w:val="none" w:sz="0" w:space="0" w:color="auto"/>
                    <w:left w:val="none" w:sz="0" w:space="0" w:color="auto"/>
                    <w:bottom w:val="none" w:sz="0" w:space="0" w:color="auto"/>
                    <w:right w:val="none" w:sz="0" w:space="0" w:color="auto"/>
                  </w:divBdr>
                  <w:divsChild>
                    <w:div w:id="297147626">
                      <w:marLeft w:val="0"/>
                      <w:marRight w:val="0"/>
                      <w:marTop w:val="0"/>
                      <w:marBottom w:val="0"/>
                      <w:divBdr>
                        <w:top w:val="none" w:sz="0" w:space="0" w:color="auto"/>
                        <w:left w:val="none" w:sz="0" w:space="0" w:color="auto"/>
                        <w:bottom w:val="none" w:sz="0" w:space="0" w:color="auto"/>
                        <w:right w:val="none" w:sz="0" w:space="0" w:color="auto"/>
                      </w:divBdr>
                    </w:div>
                  </w:divsChild>
                </w:div>
                <w:div w:id="1484081368">
                  <w:marLeft w:val="0"/>
                  <w:marRight w:val="0"/>
                  <w:marTop w:val="0"/>
                  <w:marBottom w:val="0"/>
                  <w:divBdr>
                    <w:top w:val="none" w:sz="0" w:space="0" w:color="auto"/>
                    <w:left w:val="none" w:sz="0" w:space="0" w:color="auto"/>
                    <w:bottom w:val="none" w:sz="0" w:space="0" w:color="auto"/>
                    <w:right w:val="none" w:sz="0" w:space="0" w:color="auto"/>
                  </w:divBdr>
                  <w:divsChild>
                    <w:div w:id="925378157">
                      <w:marLeft w:val="0"/>
                      <w:marRight w:val="0"/>
                      <w:marTop w:val="0"/>
                      <w:marBottom w:val="0"/>
                      <w:divBdr>
                        <w:top w:val="none" w:sz="0" w:space="0" w:color="auto"/>
                        <w:left w:val="none" w:sz="0" w:space="0" w:color="auto"/>
                        <w:bottom w:val="none" w:sz="0" w:space="0" w:color="auto"/>
                        <w:right w:val="none" w:sz="0" w:space="0" w:color="auto"/>
                      </w:divBdr>
                    </w:div>
                    <w:div w:id="943658488">
                      <w:marLeft w:val="0"/>
                      <w:marRight w:val="0"/>
                      <w:marTop w:val="0"/>
                      <w:marBottom w:val="0"/>
                      <w:divBdr>
                        <w:top w:val="none" w:sz="0" w:space="0" w:color="auto"/>
                        <w:left w:val="none" w:sz="0" w:space="0" w:color="auto"/>
                        <w:bottom w:val="none" w:sz="0" w:space="0" w:color="auto"/>
                        <w:right w:val="none" w:sz="0" w:space="0" w:color="auto"/>
                      </w:divBdr>
                    </w:div>
                    <w:div w:id="1742369071">
                      <w:marLeft w:val="0"/>
                      <w:marRight w:val="0"/>
                      <w:marTop w:val="0"/>
                      <w:marBottom w:val="0"/>
                      <w:divBdr>
                        <w:top w:val="none" w:sz="0" w:space="0" w:color="auto"/>
                        <w:left w:val="none" w:sz="0" w:space="0" w:color="auto"/>
                        <w:bottom w:val="none" w:sz="0" w:space="0" w:color="auto"/>
                        <w:right w:val="none" w:sz="0" w:space="0" w:color="auto"/>
                      </w:divBdr>
                    </w:div>
                  </w:divsChild>
                </w:div>
                <w:div w:id="1655404111">
                  <w:marLeft w:val="0"/>
                  <w:marRight w:val="0"/>
                  <w:marTop w:val="0"/>
                  <w:marBottom w:val="0"/>
                  <w:divBdr>
                    <w:top w:val="none" w:sz="0" w:space="0" w:color="auto"/>
                    <w:left w:val="none" w:sz="0" w:space="0" w:color="auto"/>
                    <w:bottom w:val="none" w:sz="0" w:space="0" w:color="auto"/>
                    <w:right w:val="none" w:sz="0" w:space="0" w:color="auto"/>
                  </w:divBdr>
                  <w:divsChild>
                    <w:div w:id="1675182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615780">
          <w:marLeft w:val="0"/>
          <w:marRight w:val="0"/>
          <w:marTop w:val="0"/>
          <w:marBottom w:val="0"/>
          <w:divBdr>
            <w:top w:val="none" w:sz="0" w:space="0" w:color="auto"/>
            <w:left w:val="none" w:sz="0" w:space="0" w:color="auto"/>
            <w:bottom w:val="none" w:sz="0" w:space="0" w:color="auto"/>
            <w:right w:val="none" w:sz="0" w:space="0" w:color="auto"/>
          </w:divBdr>
        </w:div>
        <w:div w:id="1327827171">
          <w:marLeft w:val="0"/>
          <w:marRight w:val="0"/>
          <w:marTop w:val="0"/>
          <w:marBottom w:val="0"/>
          <w:divBdr>
            <w:top w:val="none" w:sz="0" w:space="0" w:color="auto"/>
            <w:left w:val="none" w:sz="0" w:space="0" w:color="auto"/>
            <w:bottom w:val="none" w:sz="0" w:space="0" w:color="auto"/>
            <w:right w:val="none" w:sz="0" w:space="0" w:color="auto"/>
          </w:divBdr>
        </w:div>
      </w:divsChild>
    </w:div>
    <w:div w:id="1267813985">
      <w:bodyDiv w:val="1"/>
      <w:marLeft w:val="0"/>
      <w:marRight w:val="0"/>
      <w:marTop w:val="0"/>
      <w:marBottom w:val="0"/>
      <w:divBdr>
        <w:top w:val="none" w:sz="0" w:space="0" w:color="auto"/>
        <w:left w:val="none" w:sz="0" w:space="0" w:color="auto"/>
        <w:bottom w:val="none" w:sz="0" w:space="0" w:color="auto"/>
        <w:right w:val="none" w:sz="0" w:space="0" w:color="auto"/>
      </w:divBdr>
      <w:divsChild>
        <w:div w:id="1057625655">
          <w:marLeft w:val="0"/>
          <w:marRight w:val="0"/>
          <w:marTop w:val="0"/>
          <w:marBottom w:val="0"/>
          <w:divBdr>
            <w:top w:val="none" w:sz="0" w:space="0" w:color="auto"/>
            <w:left w:val="none" w:sz="0" w:space="0" w:color="auto"/>
            <w:bottom w:val="none" w:sz="0" w:space="0" w:color="auto"/>
            <w:right w:val="none" w:sz="0" w:space="0" w:color="auto"/>
          </w:divBdr>
        </w:div>
        <w:div w:id="1065101233">
          <w:marLeft w:val="0"/>
          <w:marRight w:val="0"/>
          <w:marTop w:val="0"/>
          <w:marBottom w:val="0"/>
          <w:divBdr>
            <w:top w:val="none" w:sz="0" w:space="0" w:color="auto"/>
            <w:left w:val="none" w:sz="0" w:space="0" w:color="auto"/>
            <w:bottom w:val="none" w:sz="0" w:space="0" w:color="auto"/>
            <w:right w:val="none" w:sz="0" w:space="0" w:color="auto"/>
          </w:divBdr>
          <w:divsChild>
            <w:div w:id="1991711040">
              <w:marLeft w:val="-75"/>
              <w:marRight w:val="0"/>
              <w:marTop w:val="30"/>
              <w:marBottom w:val="30"/>
              <w:divBdr>
                <w:top w:val="none" w:sz="0" w:space="0" w:color="auto"/>
                <w:left w:val="none" w:sz="0" w:space="0" w:color="auto"/>
                <w:bottom w:val="none" w:sz="0" w:space="0" w:color="auto"/>
                <w:right w:val="none" w:sz="0" w:space="0" w:color="auto"/>
              </w:divBdr>
              <w:divsChild>
                <w:div w:id="369651184">
                  <w:marLeft w:val="0"/>
                  <w:marRight w:val="0"/>
                  <w:marTop w:val="0"/>
                  <w:marBottom w:val="0"/>
                  <w:divBdr>
                    <w:top w:val="none" w:sz="0" w:space="0" w:color="auto"/>
                    <w:left w:val="none" w:sz="0" w:space="0" w:color="auto"/>
                    <w:bottom w:val="none" w:sz="0" w:space="0" w:color="auto"/>
                    <w:right w:val="none" w:sz="0" w:space="0" w:color="auto"/>
                  </w:divBdr>
                  <w:divsChild>
                    <w:div w:id="171381929">
                      <w:marLeft w:val="0"/>
                      <w:marRight w:val="0"/>
                      <w:marTop w:val="0"/>
                      <w:marBottom w:val="0"/>
                      <w:divBdr>
                        <w:top w:val="none" w:sz="0" w:space="0" w:color="auto"/>
                        <w:left w:val="none" w:sz="0" w:space="0" w:color="auto"/>
                        <w:bottom w:val="none" w:sz="0" w:space="0" w:color="auto"/>
                        <w:right w:val="none" w:sz="0" w:space="0" w:color="auto"/>
                      </w:divBdr>
                    </w:div>
                    <w:div w:id="879633630">
                      <w:marLeft w:val="0"/>
                      <w:marRight w:val="0"/>
                      <w:marTop w:val="0"/>
                      <w:marBottom w:val="0"/>
                      <w:divBdr>
                        <w:top w:val="none" w:sz="0" w:space="0" w:color="auto"/>
                        <w:left w:val="none" w:sz="0" w:space="0" w:color="auto"/>
                        <w:bottom w:val="none" w:sz="0" w:space="0" w:color="auto"/>
                        <w:right w:val="none" w:sz="0" w:space="0" w:color="auto"/>
                      </w:divBdr>
                    </w:div>
                    <w:div w:id="1678071377">
                      <w:marLeft w:val="0"/>
                      <w:marRight w:val="0"/>
                      <w:marTop w:val="0"/>
                      <w:marBottom w:val="0"/>
                      <w:divBdr>
                        <w:top w:val="none" w:sz="0" w:space="0" w:color="auto"/>
                        <w:left w:val="none" w:sz="0" w:space="0" w:color="auto"/>
                        <w:bottom w:val="none" w:sz="0" w:space="0" w:color="auto"/>
                        <w:right w:val="none" w:sz="0" w:space="0" w:color="auto"/>
                      </w:divBdr>
                    </w:div>
                  </w:divsChild>
                </w:div>
                <w:div w:id="713428859">
                  <w:marLeft w:val="0"/>
                  <w:marRight w:val="0"/>
                  <w:marTop w:val="0"/>
                  <w:marBottom w:val="0"/>
                  <w:divBdr>
                    <w:top w:val="none" w:sz="0" w:space="0" w:color="auto"/>
                    <w:left w:val="none" w:sz="0" w:space="0" w:color="auto"/>
                    <w:bottom w:val="none" w:sz="0" w:space="0" w:color="auto"/>
                    <w:right w:val="none" w:sz="0" w:space="0" w:color="auto"/>
                  </w:divBdr>
                  <w:divsChild>
                    <w:div w:id="817574654">
                      <w:marLeft w:val="0"/>
                      <w:marRight w:val="0"/>
                      <w:marTop w:val="0"/>
                      <w:marBottom w:val="0"/>
                      <w:divBdr>
                        <w:top w:val="none" w:sz="0" w:space="0" w:color="auto"/>
                        <w:left w:val="none" w:sz="0" w:space="0" w:color="auto"/>
                        <w:bottom w:val="none" w:sz="0" w:space="0" w:color="auto"/>
                        <w:right w:val="none" w:sz="0" w:space="0" w:color="auto"/>
                      </w:divBdr>
                    </w:div>
                    <w:div w:id="1330449542">
                      <w:marLeft w:val="0"/>
                      <w:marRight w:val="0"/>
                      <w:marTop w:val="0"/>
                      <w:marBottom w:val="0"/>
                      <w:divBdr>
                        <w:top w:val="none" w:sz="0" w:space="0" w:color="auto"/>
                        <w:left w:val="none" w:sz="0" w:space="0" w:color="auto"/>
                        <w:bottom w:val="none" w:sz="0" w:space="0" w:color="auto"/>
                        <w:right w:val="none" w:sz="0" w:space="0" w:color="auto"/>
                      </w:divBdr>
                    </w:div>
                    <w:div w:id="1932809913">
                      <w:marLeft w:val="0"/>
                      <w:marRight w:val="0"/>
                      <w:marTop w:val="0"/>
                      <w:marBottom w:val="0"/>
                      <w:divBdr>
                        <w:top w:val="none" w:sz="0" w:space="0" w:color="auto"/>
                        <w:left w:val="none" w:sz="0" w:space="0" w:color="auto"/>
                        <w:bottom w:val="none" w:sz="0" w:space="0" w:color="auto"/>
                        <w:right w:val="none" w:sz="0" w:space="0" w:color="auto"/>
                      </w:divBdr>
                    </w:div>
                  </w:divsChild>
                </w:div>
                <w:div w:id="734813315">
                  <w:marLeft w:val="0"/>
                  <w:marRight w:val="0"/>
                  <w:marTop w:val="0"/>
                  <w:marBottom w:val="0"/>
                  <w:divBdr>
                    <w:top w:val="none" w:sz="0" w:space="0" w:color="auto"/>
                    <w:left w:val="none" w:sz="0" w:space="0" w:color="auto"/>
                    <w:bottom w:val="none" w:sz="0" w:space="0" w:color="auto"/>
                    <w:right w:val="none" w:sz="0" w:space="0" w:color="auto"/>
                  </w:divBdr>
                  <w:divsChild>
                    <w:div w:id="710038600">
                      <w:marLeft w:val="0"/>
                      <w:marRight w:val="0"/>
                      <w:marTop w:val="0"/>
                      <w:marBottom w:val="0"/>
                      <w:divBdr>
                        <w:top w:val="none" w:sz="0" w:space="0" w:color="auto"/>
                        <w:left w:val="none" w:sz="0" w:space="0" w:color="auto"/>
                        <w:bottom w:val="none" w:sz="0" w:space="0" w:color="auto"/>
                        <w:right w:val="none" w:sz="0" w:space="0" w:color="auto"/>
                      </w:divBdr>
                    </w:div>
                    <w:div w:id="1893618531">
                      <w:marLeft w:val="0"/>
                      <w:marRight w:val="0"/>
                      <w:marTop w:val="0"/>
                      <w:marBottom w:val="0"/>
                      <w:divBdr>
                        <w:top w:val="none" w:sz="0" w:space="0" w:color="auto"/>
                        <w:left w:val="none" w:sz="0" w:space="0" w:color="auto"/>
                        <w:bottom w:val="none" w:sz="0" w:space="0" w:color="auto"/>
                        <w:right w:val="none" w:sz="0" w:space="0" w:color="auto"/>
                      </w:divBdr>
                    </w:div>
                  </w:divsChild>
                </w:div>
                <w:div w:id="1000625301">
                  <w:marLeft w:val="0"/>
                  <w:marRight w:val="0"/>
                  <w:marTop w:val="0"/>
                  <w:marBottom w:val="0"/>
                  <w:divBdr>
                    <w:top w:val="none" w:sz="0" w:space="0" w:color="auto"/>
                    <w:left w:val="none" w:sz="0" w:space="0" w:color="auto"/>
                    <w:bottom w:val="none" w:sz="0" w:space="0" w:color="auto"/>
                    <w:right w:val="none" w:sz="0" w:space="0" w:color="auto"/>
                  </w:divBdr>
                  <w:divsChild>
                    <w:div w:id="1123813872">
                      <w:marLeft w:val="0"/>
                      <w:marRight w:val="0"/>
                      <w:marTop w:val="0"/>
                      <w:marBottom w:val="0"/>
                      <w:divBdr>
                        <w:top w:val="none" w:sz="0" w:space="0" w:color="auto"/>
                        <w:left w:val="none" w:sz="0" w:space="0" w:color="auto"/>
                        <w:bottom w:val="none" w:sz="0" w:space="0" w:color="auto"/>
                        <w:right w:val="none" w:sz="0" w:space="0" w:color="auto"/>
                      </w:divBdr>
                    </w:div>
                  </w:divsChild>
                </w:div>
                <w:div w:id="1225212994">
                  <w:marLeft w:val="0"/>
                  <w:marRight w:val="0"/>
                  <w:marTop w:val="0"/>
                  <w:marBottom w:val="0"/>
                  <w:divBdr>
                    <w:top w:val="none" w:sz="0" w:space="0" w:color="auto"/>
                    <w:left w:val="none" w:sz="0" w:space="0" w:color="auto"/>
                    <w:bottom w:val="none" w:sz="0" w:space="0" w:color="auto"/>
                    <w:right w:val="none" w:sz="0" w:space="0" w:color="auto"/>
                  </w:divBdr>
                  <w:divsChild>
                    <w:div w:id="1271737839">
                      <w:marLeft w:val="0"/>
                      <w:marRight w:val="0"/>
                      <w:marTop w:val="0"/>
                      <w:marBottom w:val="0"/>
                      <w:divBdr>
                        <w:top w:val="none" w:sz="0" w:space="0" w:color="auto"/>
                        <w:left w:val="none" w:sz="0" w:space="0" w:color="auto"/>
                        <w:bottom w:val="none" w:sz="0" w:space="0" w:color="auto"/>
                        <w:right w:val="none" w:sz="0" w:space="0" w:color="auto"/>
                      </w:divBdr>
                    </w:div>
                  </w:divsChild>
                </w:div>
                <w:div w:id="1879469845">
                  <w:marLeft w:val="0"/>
                  <w:marRight w:val="0"/>
                  <w:marTop w:val="0"/>
                  <w:marBottom w:val="0"/>
                  <w:divBdr>
                    <w:top w:val="none" w:sz="0" w:space="0" w:color="auto"/>
                    <w:left w:val="none" w:sz="0" w:space="0" w:color="auto"/>
                    <w:bottom w:val="none" w:sz="0" w:space="0" w:color="auto"/>
                    <w:right w:val="none" w:sz="0" w:space="0" w:color="auto"/>
                  </w:divBdr>
                  <w:divsChild>
                    <w:div w:id="1701081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7737166">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 w:id="2086948221">
      <w:bodyDiv w:val="1"/>
      <w:marLeft w:val="0"/>
      <w:marRight w:val="0"/>
      <w:marTop w:val="0"/>
      <w:marBottom w:val="0"/>
      <w:divBdr>
        <w:top w:val="none" w:sz="0" w:space="0" w:color="auto"/>
        <w:left w:val="none" w:sz="0" w:space="0" w:color="auto"/>
        <w:bottom w:val="none" w:sz="0" w:space="0" w:color="auto"/>
        <w:right w:val="none" w:sz="0" w:space="0" w:color="auto"/>
      </w:divBdr>
      <w:divsChild>
        <w:div w:id="871767659">
          <w:marLeft w:val="0"/>
          <w:marRight w:val="0"/>
          <w:marTop w:val="0"/>
          <w:marBottom w:val="0"/>
          <w:divBdr>
            <w:top w:val="none" w:sz="0" w:space="0" w:color="auto"/>
            <w:left w:val="none" w:sz="0" w:space="0" w:color="auto"/>
            <w:bottom w:val="none" w:sz="0" w:space="0" w:color="auto"/>
            <w:right w:val="none" w:sz="0" w:space="0" w:color="auto"/>
          </w:divBdr>
        </w:div>
        <w:div w:id="1549995073">
          <w:marLeft w:val="0"/>
          <w:marRight w:val="0"/>
          <w:marTop w:val="0"/>
          <w:marBottom w:val="0"/>
          <w:divBdr>
            <w:top w:val="none" w:sz="0" w:space="0" w:color="auto"/>
            <w:left w:val="none" w:sz="0" w:space="0" w:color="auto"/>
            <w:bottom w:val="none" w:sz="0" w:space="0" w:color="auto"/>
            <w:right w:val="none" w:sz="0" w:space="0" w:color="auto"/>
          </w:divBdr>
          <w:divsChild>
            <w:div w:id="1299266990">
              <w:marLeft w:val="-75"/>
              <w:marRight w:val="0"/>
              <w:marTop w:val="30"/>
              <w:marBottom w:val="30"/>
              <w:divBdr>
                <w:top w:val="none" w:sz="0" w:space="0" w:color="auto"/>
                <w:left w:val="none" w:sz="0" w:space="0" w:color="auto"/>
                <w:bottom w:val="none" w:sz="0" w:space="0" w:color="auto"/>
                <w:right w:val="none" w:sz="0" w:space="0" w:color="auto"/>
              </w:divBdr>
              <w:divsChild>
                <w:div w:id="28530278">
                  <w:marLeft w:val="0"/>
                  <w:marRight w:val="0"/>
                  <w:marTop w:val="0"/>
                  <w:marBottom w:val="0"/>
                  <w:divBdr>
                    <w:top w:val="none" w:sz="0" w:space="0" w:color="auto"/>
                    <w:left w:val="none" w:sz="0" w:space="0" w:color="auto"/>
                    <w:bottom w:val="none" w:sz="0" w:space="0" w:color="auto"/>
                    <w:right w:val="none" w:sz="0" w:space="0" w:color="auto"/>
                  </w:divBdr>
                  <w:divsChild>
                    <w:div w:id="1313868847">
                      <w:marLeft w:val="0"/>
                      <w:marRight w:val="0"/>
                      <w:marTop w:val="0"/>
                      <w:marBottom w:val="0"/>
                      <w:divBdr>
                        <w:top w:val="none" w:sz="0" w:space="0" w:color="auto"/>
                        <w:left w:val="none" w:sz="0" w:space="0" w:color="auto"/>
                        <w:bottom w:val="none" w:sz="0" w:space="0" w:color="auto"/>
                        <w:right w:val="none" w:sz="0" w:space="0" w:color="auto"/>
                      </w:divBdr>
                    </w:div>
                    <w:div w:id="1456169199">
                      <w:marLeft w:val="0"/>
                      <w:marRight w:val="0"/>
                      <w:marTop w:val="0"/>
                      <w:marBottom w:val="0"/>
                      <w:divBdr>
                        <w:top w:val="none" w:sz="0" w:space="0" w:color="auto"/>
                        <w:left w:val="none" w:sz="0" w:space="0" w:color="auto"/>
                        <w:bottom w:val="none" w:sz="0" w:space="0" w:color="auto"/>
                        <w:right w:val="none" w:sz="0" w:space="0" w:color="auto"/>
                      </w:divBdr>
                    </w:div>
                    <w:div w:id="1681345777">
                      <w:marLeft w:val="0"/>
                      <w:marRight w:val="0"/>
                      <w:marTop w:val="0"/>
                      <w:marBottom w:val="0"/>
                      <w:divBdr>
                        <w:top w:val="none" w:sz="0" w:space="0" w:color="auto"/>
                        <w:left w:val="none" w:sz="0" w:space="0" w:color="auto"/>
                        <w:bottom w:val="none" w:sz="0" w:space="0" w:color="auto"/>
                        <w:right w:val="none" w:sz="0" w:space="0" w:color="auto"/>
                      </w:divBdr>
                    </w:div>
                  </w:divsChild>
                </w:div>
                <w:div w:id="238055639">
                  <w:marLeft w:val="0"/>
                  <w:marRight w:val="0"/>
                  <w:marTop w:val="0"/>
                  <w:marBottom w:val="0"/>
                  <w:divBdr>
                    <w:top w:val="none" w:sz="0" w:space="0" w:color="auto"/>
                    <w:left w:val="none" w:sz="0" w:space="0" w:color="auto"/>
                    <w:bottom w:val="none" w:sz="0" w:space="0" w:color="auto"/>
                    <w:right w:val="none" w:sz="0" w:space="0" w:color="auto"/>
                  </w:divBdr>
                  <w:divsChild>
                    <w:div w:id="215776383">
                      <w:marLeft w:val="0"/>
                      <w:marRight w:val="0"/>
                      <w:marTop w:val="0"/>
                      <w:marBottom w:val="0"/>
                      <w:divBdr>
                        <w:top w:val="none" w:sz="0" w:space="0" w:color="auto"/>
                        <w:left w:val="none" w:sz="0" w:space="0" w:color="auto"/>
                        <w:bottom w:val="none" w:sz="0" w:space="0" w:color="auto"/>
                        <w:right w:val="none" w:sz="0" w:space="0" w:color="auto"/>
                      </w:divBdr>
                    </w:div>
                    <w:div w:id="797458620">
                      <w:marLeft w:val="0"/>
                      <w:marRight w:val="0"/>
                      <w:marTop w:val="0"/>
                      <w:marBottom w:val="0"/>
                      <w:divBdr>
                        <w:top w:val="none" w:sz="0" w:space="0" w:color="auto"/>
                        <w:left w:val="none" w:sz="0" w:space="0" w:color="auto"/>
                        <w:bottom w:val="none" w:sz="0" w:space="0" w:color="auto"/>
                        <w:right w:val="none" w:sz="0" w:space="0" w:color="auto"/>
                      </w:divBdr>
                    </w:div>
                    <w:div w:id="1078593511">
                      <w:marLeft w:val="0"/>
                      <w:marRight w:val="0"/>
                      <w:marTop w:val="0"/>
                      <w:marBottom w:val="0"/>
                      <w:divBdr>
                        <w:top w:val="none" w:sz="0" w:space="0" w:color="auto"/>
                        <w:left w:val="none" w:sz="0" w:space="0" w:color="auto"/>
                        <w:bottom w:val="none" w:sz="0" w:space="0" w:color="auto"/>
                        <w:right w:val="none" w:sz="0" w:space="0" w:color="auto"/>
                      </w:divBdr>
                    </w:div>
                  </w:divsChild>
                </w:div>
                <w:div w:id="480511216">
                  <w:marLeft w:val="0"/>
                  <w:marRight w:val="0"/>
                  <w:marTop w:val="0"/>
                  <w:marBottom w:val="0"/>
                  <w:divBdr>
                    <w:top w:val="none" w:sz="0" w:space="0" w:color="auto"/>
                    <w:left w:val="none" w:sz="0" w:space="0" w:color="auto"/>
                    <w:bottom w:val="none" w:sz="0" w:space="0" w:color="auto"/>
                    <w:right w:val="none" w:sz="0" w:space="0" w:color="auto"/>
                  </w:divBdr>
                  <w:divsChild>
                    <w:div w:id="1136340373">
                      <w:marLeft w:val="0"/>
                      <w:marRight w:val="0"/>
                      <w:marTop w:val="0"/>
                      <w:marBottom w:val="0"/>
                      <w:divBdr>
                        <w:top w:val="none" w:sz="0" w:space="0" w:color="auto"/>
                        <w:left w:val="none" w:sz="0" w:space="0" w:color="auto"/>
                        <w:bottom w:val="none" w:sz="0" w:space="0" w:color="auto"/>
                        <w:right w:val="none" w:sz="0" w:space="0" w:color="auto"/>
                      </w:divBdr>
                    </w:div>
                    <w:div w:id="1270091371">
                      <w:marLeft w:val="0"/>
                      <w:marRight w:val="0"/>
                      <w:marTop w:val="0"/>
                      <w:marBottom w:val="0"/>
                      <w:divBdr>
                        <w:top w:val="none" w:sz="0" w:space="0" w:color="auto"/>
                        <w:left w:val="none" w:sz="0" w:space="0" w:color="auto"/>
                        <w:bottom w:val="none" w:sz="0" w:space="0" w:color="auto"/>
                        <w:right w:val="none" w:sz="0" w:space="0" w:color="auto"/>
                      </w:divBdr>
                    </w:div>
                  </w:divsChild>
                </w:div>
                <w:div w:id="695471220">
                  <w:marLeft w:val="0"/>
                  <w:marRight w:val="0"/>
                  <w:marTop w:val="0"/>
                  <w:marBottom w:val="0"/>
                  <w:divBdr>
                    <w:top w:val="none" w:sz="0" w:space="0" w:color="auto"/>
                    <w:left w:val="none" w:sz="0" w:space="0" w:color="auto"/>
                    <w:bottom w:val="none" w:sz="0" w:space="0" w:color="auto"/>
                    <w:right w:val="none" w:sz="0" w:space="0" w:color="auto"/>
                  </w:divBdr>
                  <w:divsChild>
                    <w:div w:id="2023848125">
                      <w:marLeft w:val="0"/>
                      <w:marRight w:val="0"/>
                      <w:marTop w:val="0"/>
                      <w:marBottom w:val="0"/>
                      <w:divBdr>
                        <w:top w:val="none" w:sz="0" w:space="0" w:color="auto"/>
                        <w:left w:val="none" w:sz="0" w:space="0" w:color="auto"/>
                        <w:bottom w:val="none" w:sz="0" w:space="0" w:color="auto"/>
                        <w:right w:val="none" w:sz="0" w:space="0" w:color="auto"/>
                      </w:divBdr>
                    </w:div>
                  </w:divsChild>
                </w:div>
                <w:div w:id="1953628792">
                  <w:marLeft w:val="0"/>
                  <w:marRight w:val="0"/>
                  <w:marTop w:val="0"/>
                  <w:marBottom w:val="0"/>
                  <w:divBdr>
                    <w:top w:val="none" w:sz="0" w:space="0" w:color="auto"/>
                    <w:left w:val="none" w:sz="0" w:space="0" w:color="auto"/>
                    <w:bottom w:val="none" w:sz="0" w:space="0" w:color="auto"/>
                    <w:right w:val="none" w:sz="0" w:space="0" w:color="auto"/>
                  </w:divBdr>
                  <w:divsChild>
                    <w:div w:id="402988220">
                      <w:marLeft w:val="0"/>
                      <w:marRight w:val="0"/>
                      <w:marTop w:val="0"/>
                      <w:marBottom w:val="0"/>
                      <w:divBdr>
                        <w:top w:val="none" w:sz="0" w:space="0" w:color="auto"/>
                        <w:left w:val="none" w:sz="0" w:space="0" w:color="auto"/>
                        <w:bottom w:val="none" w:sz="0" w:space="0" w:color="auto"/>
                        <w:right w:val="none" w:sz="0" w:space="0" w:color="auto"/>
                      </w:divBdr>
                    </w:div>
                  </w:divsChild>
                </w:div>
                <w:div w:id="2032338617">
                  <w:marLeft w:val="0"/>
                  <w:marRight w:val="0"/>
                  <w:marTop w:val="0"/>
                  <w:marBottom w:val="0"/>
                  <w:divBdr>
                    <w:top w:val="none" w:sz="0" w:space="0" w:color="auto"/>
                    <w:left w:val="none" w:sz="0" w:space="0" w:color="auto"/>
                    <w:bottom w:val="none" w:sz="0" w:space="0" w:color="auto"/>
                    <w:right w:val="none" w:sz="0" w:space="0" w:color="auto"/>
                  </w:divBdr>
                  <w:divsChild>
                    <w:div w:id="61560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8456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6F8102-1EFE-4D36-8994-C707CF7CA942}">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922</Words>
  <Characters>5812</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2026-01-06T15:21:00Z</dcterms:created>
  <dcterms:modified xsi:type="dcterms:W3CDTF">2026-01-06T15:21:00Z</dcterms:modified>
</cp:coreProperties>
</file>